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9" w:name="X4b45c77a094849dfd9af4043d44cdb465d64840"/>
    <w:p>
      <w:pPr>
        <w:pStyle w:val="Heading1"/>
      </w:pPr>
      <w:r>
        <w:t xml:space="preserve">The Evolution and Future Trajectory of the Aerospace Engineer Role within China, Shanghai</w:t>
      </w:r>
    </w:p>
    <w:p>
      <w:pPr>
        <w:pStyle w:val="FirstParagraph"/>
      </w:pPr>
      <w:r>
        <w:rPr>
          <w:bCs/>
          <w:b/>
        </w:rPr>
        <w:t xml:space="preserve">Date:</w:t>
      </w:r>
      <w:r>
        <w:t xml:space="preserve"> </w:t>
      </w:r>
      <w:r>
        <w:t xml:space="preserve">October 26, 2023</w:t>
      </w:r>
      <w:r>
        <w:br/>
      </w:r>
    </w:p>
    <w:p>
      <w:pPr>
        <w:pStyle w:val="BodyText"/>
      </w:pPr>
      <w:r>
        <w:t xml:space="preserve">Paper Title:A Strategic Analysis of Aerospace Engineering Professional Development in China, Shanghai</w:t>
      </w:r>
    </w:p>
    <w:bookmarkStart w:id="20" w:name="abstract"/>
    <w:p>
      <w:pPr>
        <w:pStyle w:val="Heading2"/>
      </w:pPr>
      <w:r>
        <w:t xml:space="preserve">Abstract</w:t>
      </w:r>
    </w:p>
    <w:p>
      <w:pPr>
        <w:pStyle w:val="FirstParagraph"/>
      </w:pPr>
      <w:r>
        <w:t xml:space="preserve">This term paper examines the critical role of the</w:t>
      </w:r>
      <w:r>
        <w:t xml:space="preserve"> </w:t>
      </w:r>
      <w:r>
        <w:rPr>
          <w:bCs/>
          <w:b/>
        </w:rPr>
        <w:t xml:space="preserve">Aerospace Engineer</w:t>
      </w:r>
      <w:r>
        <w:t xml:space="preserve"> </w:t>
      </w:r>
      <w:r>
        <w:t xml:space="preserve">within the rapidly expanding industrial landscape of</w:t>
      </w:r>
      <w:r>
        <w:t xml:space="preserve"> </w:t>
      </w:r>
      <w:r>
        <w:rPr>
          <w:bCs/>
          <w:b/>
        </w:rPr>
        <w:t xml:space="preserve">China, Shanghai</w:t>
      </w:r>
      <w:r>
        <w:t xml:space="preserve">. As global aviation and space exploration sectors shift their focal points toward Asia, Shanghai has emerged as a pivotal hub for technological innovation, manufacturing excellence, and regulatory compliance. This document analyzes the specific demands placed on aerospace professionals in this region, highlighting how local economic policies in</w:t>
      </w:r>
      <w:r>
        <w:t xml:space="preserve"> </w:t>
      </w:r>
      <w:r>
        <w:rPr>
          <w:bCs/>
          <w:b/>
        </w:rPr>
        <w:t xml:space="preserve">China</w:t>
      </w:r>
      <w:r>
        <w:t xml:space="preserve"> </w:t>
      </w:r>
      <w:r>
        <w:t xml:space="preserve">influence technical skill requirements. Furthermore, it explores the intersection of traditional engineering principles with modern digital transformation initiatives present in major metropolitan centers like Shanghai.</w:t>
      </w:r>
    </w:p>
    <w:bookmarkEnd w:id="20"/>
    <w:bookmarkStart w:id="21" w:name="i.-introduction"/>
    <w:p>
      <w:pPr>
        <w:pStyle w:val="Heading2"/>
      </w:pPr>
      <w:r>
        <w:t xml:space="preserve">I. Introduction</w:t>
      </w:r>
    </w:p>
    <w:p>
      <w:pPr>
        <w:pStyle w:val="FirstParagraph"/>
      </w:pPr>
      <w:r>
        <w:t xml:space="preserve">The aerospace industry represents one of the most complex and highly regulated sectors in global engineering. It requires a synthesis of mechanical precision, aerodynamic theory, materials science, and systems integration. However, the context in which an</w:t>
      </w:r>
      <w:r>
        <w:t xml:space="preserve"> </w:t>
      </w:r>
      <w:r>
        <w:rPr>
          <w:bCs/>
          <w:b/>
        </w:rPr>
        <w:t xml:space="preserve">Aerospace Engineer</w:t>
      </w:r>
      <w:r>
        <w:t xml:space="preserve"> </w:t>
      </w:r>
      <w:r>
        <w:t xml:space="preserve">operates significantly dictates their daily responsibilities and strategic value to their organization. In recent decades,</w:t>
      </w:r>
      <w:r>
        <w:t xml:space="preserve"> </w:t>
      </w:r>
      <w:r>
        <w:rPr>
          <w:bCs/>
          <w:b/>
        </w:rPr>
        <w:t xml:space="preserve">China</w:t>
      </w:r>
      <w:r>
        <w:t xml:space="preserve"> </w:t>
      </w:r>
      <w:r>
        <w:t xml:space="preserve">has transitioned from being a manufacturing base for Western aerospace components to becoming an independent innovator in commercial aviation and space exploration.</w:t>
      </w:r>
    </w:p>
    <w:p>
      <w:pPr>
        <w:pStyle w:val="BodyText"/>
      </w:pPr>
      <w:r>
        <w:t xml:space="preserve">Nestled within this national transformation is Shanghai, a city that serves as the economic engine of the nation. For professionals specializing in aerospace engineering, locating or working within</w:t>
      </w:r>
      <w:r>
        <w:t xml:space="preserve"> </w:t>
      </w:r>
      <w:r>
        <w:rPr>
          <w:bCs/>
          <w:b/>
        </w:rPr>
        <w:t xml:space="preserve">China, Shanghai</w:t>
      </w:r>
      <w:r>
        <w:t xml:space="preserve">, offers unique opportunities due to the city's concentration of high-tech manufacturing zones, international partnerships, and robust educational infrastructure. This paper aims to define how the role of an</w:t>
      </w:r>
      <w:r>
        <w:t xml:space="preserve"> </w:t>
      </w:r>
      <w:r>
        <w:rPr>
          <w:bCs/>
          <w:b/>
        </w:rPr>
        <w:t xml:space="preserve">Aerospace Engineer</w:t>
      </w:r>
      <w:r>
        <w:t xml:space="preserve"> </w:t>
      </w:r>
      <w:r>
        <w:t xml:space="preserve">is specifically adapted to meet the industrial needs of</w:t>
      </w:r>
      <w:r>
        <w:t xml:space="preserve"> </w:t>
      </w:r>
      <w:r>
        <w:rPr>
          <w:bCs/>
          <w:b/>
        </w:rPr>
        <w:t xml:space="preserve">China</w:t>
      </w:r>
      <w:r>
        <w:t xml:space="preserve">, with a particular focus on the logistical and technological ecosystem found in Shanghai.</w:t>
      </w:r>
    </w:p>
    <w:bookmarkEnd w:id="21"/>
    <w:bookmarkStart w:id="22" w:name="X96945bedbe6e2b09eda9f20684b12bd39b7ce23"/>
    <w:p>
      <w:pPr>
        <w:pStyle w:val="Heading2"/>
      </w:pPr>
      <w:r>
        <w:t xml:space="preserve">II. The Strategic Importance of Shanghai in Global Aerospace Supply Chains</w:t>
      </w:r>
    </w:p>
    <w:p>
      <w:pPr>
        <w:pStyle w:val="FirstParagraph"/>
      </w:pPr>
      <w:r>
        <w:t xml:space="preserve">To understand the modern</w:t>
      </w:r>
      <w:r>
        <w:t xml:space="preserve"> </w:t>
      </w:r>
      <w:r>
        <w:rPr>
          <w:bCs/>
          <w:b/>
        </w:rPr>
        <w:t xml:space="preserve">Aerospace Engineer</w:t>
      </w:r>
      <w:r>
        <w:t xml:space="preserve">, one must first understand the geography of production.</w:t>
      </w:r>
      <w:r>
        <w:t xml:space="preserve"> </w:t>
      </w:r>
      <w:r>
        <w:rPr>
          <w:bCs/>
          <w:b/>
        </w:rPr>
        <w:t xml:space="preserve">China, Shanghai</w:t>
      </w:r>
      <w:r>
        <w:t xml:space="preserve">, is not merely a consumer market; it is a critical node in global supply chains. Major international aerospace corporations, including Boeing and Airbus, have established significant assembly and maintenance facilities in China, with substantial operations linked to the broader Yangtze River Delta region where Shanghai is located.</w:t>
      </w:r>
    </w:p>
    <w:p>
      <w:pPr>
        <w:pStyle w:val="BodyText"/>
      </w:pPr>
      <w:r>
        <w:t xml:space="preserve">In this context, an</w:t>
      </w:r>
      <w:r>
        <w:t xml:space="preserve"> </w:t>
      </w:r>
      <w:r>
        <w:rPr>
          <w:bCs/>
          <w:b/>
        </w:rPr>
        <w:t xml:space="preserve">Aerospace Engineer</w:t>
      </w:r>
      <w:r>
        <w:t xml:space="preserve"> </w:t>
      </w:r>
      <w:r>
        <w:t xml:space="preserve">based in or serving</w:t>
      </w:r>
      <w:r>
        <w:t xml:space="preserve"> </w:t>
      </w:r>
      <w:r>
        <w:rPr>
          <w:bCs/>
          <w:b/>
        </w:rPr>
        <w:t xml:space="preserve">China, Shanghai</w:t>
      </w:r>
      <w:r>
        <w:t xml:space="preserve">, acts as a bridge between international design standards and local manufacturing capabilities. The engineer must navigate complex logistical networks that move components through the Port of Shanghai to assembly lines across the country. Consequently, the skill set required extends beyond pure technical engineering to include supply chain management, cross-cultural communication, and an understanding of global trade regulations specific to</w:t>
      </w:r>
      <w:r>
        <w:t xml:space="preserve"> </w:t>
      </w:r>
      <w:r>
        <w:rPr>
          <w:bCs/>
          <w:b/>
        </w:rPr>
        <w:t xml:space="preserve">China</w:t>
      </w:r>
      <w:r>
        <w:t xml:space="preserve">.</w:t>
      </w:r>
    </w:p>
    <w:bookmarkEnd w:id="22"/>
    <w:bookmarkStart w:id="23" w:name="X7a383a42e43e6febcf8f16dabfed30b68d8470b"/>
    <w:p>
      <w:pPr>
        <w:pStyle w:val="Heading2"/>
      </w:pPr>
      <w:r>
        <w:t xml:space="preserve">III. Technological Innovation and Digital Transformation</w:t>
      </w:r>
    </w:p>
    <w:p>
      <w:pPr>
        <w:pStyle w:val="FirstParagraph"/>
      </w:pPr>
      <w:r>
        <w:t xml:space="preserve">The traditional role of design and testing is evolving. In</w:t>
      </w:r>
      <w:r>
        <w:t xml:space="preserve"> </w:t>
      </w:r>
      <w:r>
        <w:rPr>
          <w:bCs/>
          <w:b/>
        </w:rPr>
        <w:t xml:space="preserve">China, Shanghai</w:t>
      </w:r>
      <w:r>
        <w:t xml:space="preserve">, there is a heavy emphasis on Industry 4.0 technologies, including Artificial Intelligence (AI), the Internet of Things (IoT), and digital twins. An</w:t>
      </w:r>
      <w:r>
        <w:t xml:space="preserve"> </w:t>
      </w:r>
      <w:r>
        <w:rPr>
          <w:bCs/>
          <w:b/>
        </w:rPr>
        <w:t xml:space="preserve">Aerospace Engineer</w:t>
      </w:r>
      <w:r>
        <w:t xml:space="preserve"> </w:t>
      </w:r>
      <w:r>
        <w:t xml:space="preserve">working in this environment is expected to be proficient in utilizing digital simulation tools that allow for rapid prototyping and virtual testing.</w:t>
      </w:r>
    </w:p>
    <w:p>
      <w:pPr>
        <w:pStyle w:val="BodyText"/>
      </w:pPr>
      <w:r>
        <w:t xml:space="preserve">Shanghai’s status as a global financial and tech hub means that aerospace firms here are increasingly adopting data-driven engineering approaches. For instance, predictive maintenance algorithms are developed by engineers who analyze real-time data from aircraft fleets. This requires the</w:t>
      </w:r>
      <w:r>
        <w:t xml:space="preserve"> </w:t>
      </w:r>
      <w:r>
        <w:rPr>
          <w:bCs/>
          <w:b/>
        </w:rPr>
        <w:t xml:space="preserve">Aerospace Engineer</w:t>
      </w:r>
      <w:r>
        <w:t xml:space="preserve"> </w:t>
      </w:r>
      <w:r>
        <w:t xml:space="preserve">to possess strong computational skills alongside traditional aerodynamic knowledge. The integration of these technologies in</w:t>
      </w:r>
      <w:r>
        <w:t xml:space="preserve"> </w:t>
      </w:r>
      <w:r>
        <w:rPr>
          <w:bCs/>
          <w:b/>
        </w:rPr>
        <w:t xml:space="preserve">China, Shanghai</w:t>
      </w:r>
      <w:r>
        <w:t xml:space="preserve">, is driven by government initiatives aimed at making China a leader in smart manufacturing, thereby raising the technical bar for engineers employed in this region.</w:t>
      </w:r>
    </w:p>
    <w:bookmarkEnd w:id="23"/>
    <w:bookmarkStart w:id="24" w:name="iv.-sustainability-and-green-aviation"/>
    <w:p>
      <w:pPr>
        <w:pStyle w:val="Heading2"/>
      </w:pPr>
      <w:r>
        <w:t xml:space="preserve">IV. Sustainability and Green Aviation</w:t>
      </w:r>
    </w:p>
    <w:p>
      <w:pPr>
        <w:pStyle w:val="FirstParagraph"/>
      </w:pPr>
      <w:r>
        <w:t xml:space="preserve">A critical aspect of contemporary engineering is sustainability. As</w:t>
      </w:r>
      <w:r>
        <w:t xml:space="preserve"> </w:t>
      </w:r>
      <w:r>
        <w:rPr>
          <w:bCs/>
          <w:b/>
        </w:rPr>
        <w:t xml:space="preserve">China</w:t>
      </w:r>
      <w:r>
        <w:t xml:space="preserve">, including its major cities like Shanghai, commits to ambitious carbon neutrality goals by 2060, the aerospace sector faces immense pressure to develop greener technologies. An</w:t>
      </w:r>
      <w:r>
        <w:t xml:space="preserve"> </w:t>
      </w:r>
      <w:r>
        <w:rPr>
          <w:bCs/>
          <w:b/>
        </w:rPr>
        <w:t xml:space="preserve">Aerospace Engineer</w:t>
      </w:r>
      <w:r>
        <w:t xml:space="preserve"> </w:t>
      </w:r>
      <w:r>
        <w:t xml:space="preserve">in this region must prioritize energy efficiency in aircraft design and explore alternative propulsion systems.</w:t>
      </w:r>
    </w:p>
    <w:p>
      <w:pPr>
        <w:pStyle w:val="BodyText"/>
      </w:pPr>
      <w:r>
        <w:t xml:space="preserve">This involves research into Sustainable Aviation Fuels (SAF) and electric or hybrid-electric propulsion systems. The engineering teams in Shanghai are actively collaborating with local universities to develop lightweight composite materials that reduce fuel consumption. Therefore, the modern</w:t>
      </w:r>
      <w:r>
        <w:t xml:space="preserve"> </w:t>
      </w:r>
      <w:r>
        <w:rPr>
          <w:bCs/>
          <w:b/>
        </w:rPr>
        <w:t xml:space="preserve">Aerospace Engineer</w:t>
      </w:r>
      <w:r>
        <w:t xml:space="preserve"> </w:t>
      </w:r>
      <w:r>
        <w:t xml:space="preserve">in</w:t>
      </w:r>
      <w:r>
        <w:t xml:space="preserve"> </w:t>
      </w:r>
      <w:r>
        <w:rPr>
          <w:bCs/>
          <w:b/>
        </w:rPr>
        <w:t xml:space="preserve">China, Shanghai</w:t>
      </w:r>
      <w:r>
        <w:t xml:space="preserve">, is not only concerned with performance metrics but also with environmental impact assessments and regulatory compliance regarding emissions.</w:t>
      </w:r>
    </w:p>
    <w:bookmarkEnd w:id="24"/>
    <w:bookmarkStart w:id="25" w:name="Xcf771bcc69ba74a9da3430b7384b96a0ec7535f"/>
    <w:p>
      <w:pPr>
        <w:pStyle w:val="Heading2"/>
      </w:pPr>
      <w:r>
        <w:t xml:space="preserve">V. Educational and Professional Development Ecosystem</w:t>
      </w:r>
    </w:p>
    <w:p>
      <w:pPr>
        <w:pStyle w:val="FirstParagraph"/>
      </w:pPr>
      <w:r>
        <w:t xml:space="preserve">The talent pool for an</w:t>
      </w:r>
      <w:r>
        <w:t xml:space="preserve"> </w:t>
      </w:r>
      <w:r>
        <w:rPr>
          <w:bCs/>
          <w:b/>
        </w:rPr>
        <w:t xml:space="preserve">Aerospace Engineer</w:t>
      </w:r>
      <w:r>
        <w:t xml:space="preserve"> </w:t>
      </w:r>
      <w:r>
        <w:t xml:space="preserve">in</w:t>
      </w:r>
      <w:r>
        <w:t xml:space="preserve"> </w:t>
      </w:r>
      <w:r>
        <w:rPr>
          <w:bCs/>
          <w:b/>
        </w:rPr>
        <w:t xml:space="preserve">China, Shanghai</w:t>
      </w:r>
      <w:r>
        <w:t xml:space="preserve">, is supported by world-class educational institutions such as the Shanghai Jiao Tong University and Fudan University. These institutions offer specialized programs that align closely with the industry needs of local aerospace firms. The synergy between academia and industry in Shanghai creates a robust ecosystem for professional development.</w:t>
      </w:r>
    </w:p>
    <w:p>
      <w:pPr>
        <w:pStyle w:val="BodyText"/>
      </w:pPr>
      <w:r>
        <w:t xml:space="preserve">For an engineer moving into or within this sector, continuous learning is mandated by the pace of innovation in</w:t>
      </w:r>
      <w:r>
        <w:t xml:space="preserve"> </w:t>
      </w:r>
      <w:r>
        <w:rPr>
          <w:bCs/>
          <w:b/>
        </w:rPr>
        <w:t xml:space="preserve">China</w:t>
      </w:r>
      <w:r>
        <w:t xml:space="preserve">. Workshops, certifications, and collaborative research projects are common pathways for career advancement. Moreover, the competitive nature of the job market in Shanghai drives engineers to specialize in niche areas such as avionics software or composite material science to distinguish themselves.</w:t>
      </w:r>
    </w:p>
    <w:bookmarkEnd w:id="25"/>
    <w:bookmarkStart w:id="26" w:name="vi.-regulatory-and-safety-standards"/>
    <w:p>
      <w:pPr>
        <w:pStyle w:val="Heading2"/>
      </w:pPr>
      <w:r>
        <w:t xml:space="preserve">VI. Regulatory and Safety Standards</w:t>
      </w:r>
    </w:p>
    <w:p>
      <w:pPr>
        <w:pStyle w:val="FirstParagraph"/>
      </w:pPr>
      <w:r>
        <w:t xml:space="preserve">Safety is paramount in aerospace engineering. In</w:t>
      </w:r>
      <w:r>
        <w:t xml:space="preserve"> </w:t>
      </w:r>
      <w:r>
        <w:rPr>
          <w:bCs/>
          <w:b/>
        </w:rPr>
        <w:t xml:space="preserve">China</w:t>
      </w:r>
      <w:r>
        <w:t xml:space="preserve">, the Civil Aviation Administration of China (CAAC) sets strict standards for certification and operation. An</w:t>
      </w:r>
      <w:r>
        <w:t xml:space="preserve"> </w:t>
      </w:r>
      <w:r>
        <w:rPr>
          <w:bCs/>
          <w:b/>
        </w:rPr>
        <w:t xml:space="preserve">Aerospace Engineer</w:t>
      </w:r>
      <w:r>
        <w:t xml:space="preserve"> </w:t>
      </w:r>
      <w:r>
        <w:t xml:space="preserve">operating in</w:t>
      </w:r>
      <w:r>
        <w:t xml:space="preserve"> </w:t>
      </w:r>
      <w:r>
        <w:rPr>
          <w:bCs/>
          <w:b/>
        </w:rPr>
        <w:t xml:space="preserve">China, Shanghai</w:t>
      </w:r>
      <w:r>
        <w:t xml:space="preserve">, must be deeply familiar with CAAC regulations, as well as international standards set by bodies like the FAA and EASA, especially given the global nature of aviation.</w:t>
      </w:r>
    </w:p>
    <w:p>
      <w:pPr>
        <w:pStyle w:val="BodyText"/>
      </w:pPr>
      <w:r>
        <w:t xml:space="preserve">This dual compliance requirement adds a layer of complexity to the engineer's role. They must ensure that designs manufactured in Shanghai meet both local Chinese requirements and international expectations for export markets. This regulatory navigation is a key differentiator for senior</w:t>
      </w:r>
      <w:r>
        <w:t xml:space="preserve"> </w:t>
      </w:r>
      <w:r>
        <w:rPr>
          <w:bCs/>
          <w:b/>
        </w:rPr>
        <w:t xml:space="preserve">Aerospace Engineer</w:t>
      </w:r>
      <w:r>
        <w:t xml:space="preserve"> </w:t>
      </w:r>
      <w:r>
        <w:t xml:space="preserve">positions within the region.</w:t>
      </w:r>
    </w:p>
    <w:bookmarkEnd w:id="26"/>
    <w:bookmarkStart w:id="27" w:name="vii.-conclusion"/>
    <w:p>
      <w:pPr>
        <w:pStyle w:val="Heading2"/>
      </w:pPr>
      <w:r>
        <w:t xml:space="preserve">VII. Conclusion</w:t>
      </w:r>
    </w:p>
    <w:p>
      <w:pPr>
        <w:pStyle w:val="FirstParagraph"/>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China, Shanghai</w:t>
      </w:r>
      <w:r>
        <w:t xml:space="preserve">, is multifaceted and dynamic. It is shaped by the city's position as a global manufacturing hub, its commitment to digital innovation, and its national goals regarding sustainability. The engineer in this context must be technically proficient, culturally adaptable, and environmentally conscious.</w:t>
      </w:r>
    </w:p>
    <w:p>
      <w:pPr>
        <w:pStyle w:val="BodyText"/>
      </w:pPr>
      <w:r>
        <w:t xml:space="preserve">As</w:t>
      </w:r>
      <w:r>
        <w:t xml:space="preserve"> </w:t>
      </w:r>
      <w:r>
        <w:rPr>
          <w:bCs/>
          <w:b/>
        </w:rPr>
        <w:t xml:space="preserve">China</w:t>
      </w:r>
      <w:r>
        <w:t xml:space="preserve"> </w:t>
      </w:r>
      <w:r>
        <w:t xml:space="preserve">continues to assert itself as a leader in aerospace technology, Shanghai will remain at the forefront of this development. For professionals seeking to engage with the industry here, understanding the unique interplay between local industrial policy and global engineering standards is essential. The future of aerospace lies in these integrated approaches, making the</w:t>
      </w:r>
      <w:r>
        <w:t xml:space="preserve"> </w:t>
      </w:r>
      <w:r>
        <w:rPr>
          <w:bCs/>
          <w:b/>
        </w:rPr>
        <w:t xml:space="preserve">Aerospace Engineer</w:t>
      </w:r>
      <w:r>
        <w:t xml:space="preserve"> </w:t>
      </w:r>
      <w:r>
        <w:t xml:space="preserve">a pivotal figure in the ongoing transformation of aviation and space exploration within</w:t>
      </w:r>
      <w:r>
        <w:t xml:space="preserve"> </w:t>
      </w:r>
      <w:r>
        <w:rPr>
          <w:bCs/>
          <w:b/>
        </w:rPr>
        <w:t xml:space="preserve">China, Shanghai</w:t>
      </w:r>
      <w:r>
        <w:t xml:space="preserve">.</w:t>
      </w:r>
    </w:p>
    <w:bookmarkEnd w:id="27"/>
    <w:bookmarkStart w:id="28" w:name="viii.-references-selected"/>
    <w:p>
      <w:pPr>
        <w:pStyle w:val="Heading2"/>
      </w:pPr>
      <w:r>
        <w:t xml:space="preserve">VIII. References (Selected)</w:t>
      </w:r>
    </w:p>
    <w:p>
      <w:pPr>
        <w:pStyle w:val="FirstParagraph"/>
      </w:pPr>
      <w:r>
        <w:t xml:space="preserve">- Civil Aviation Administration of China. (2023). *Annual Report on Civil Aviation Safety and Quality.*</w:t>
      </w:r>
      <w:r>
        <w:br/>
      </w:r>
      <w:r>
        <w:t xml:space="preserve">- Ministry of Science and Technology of the People's Republic of China. (2021). *Strategic Plan for Advanced Manufacturing in Aerospace.*</w:t>
      </w:r>
      <w:r>
        <w:br/>
      </w:r>
      <w:r>
        <w:t xml:space="preserve">- Shanghai Municipal Government. (2022). *Development Guidelines for High-Tech Industries in the Yangtze River Delta Region.*</w:t>
      </w:r>
      <w:r>
        <w:br/>
      </w:r>
      <w:r>
        <w:t xml:space="preserve">- International Air Transport Association. (2023). *Global Aviation Trends and Regional Analysis: Asia-Pacific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Context of China, Shanghai</dc:title>
  <dc:creator/>
  <dc:language>en</dc:language>
  <cp:keywords/>
  <dcterms:created xsi:type="dcterms:W3CDTF">2026-07-29T10:30:09Z</dcterms:created>
  <dcterms:modified xsi:type="dcterms:W3CDTF">2026-07-29T10:30:09Z</dcterms:modified>
</cp:coreProperties>
</file>

<file path=docProps/custom.xml><?xml version="1.0" encoding="utf-8"?>
<Properties xmlns="http://schemas.openxmlformats.org/officeDocument/2006/custom-properties" xmlns:vt="http://schemas.openxmlformats.org/officeDocument/2006/docPropsVTypes"/>
</file>