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f796ca412205a56448605beca1be9924a06c37"/>
    <w:p>
      <w:pPr>
        <w:pStyle w:val="Heading1"/>
      </w:pPr>
      <w:r>
        <w:t xml:space="preserve">A Term Paper on the Role and Future of the Aerospace Engineer</w:t>
      </w:r>
    </w:p>
    <w:bookmarkStart w:id="20" w:name="X42d3cad268575d438ad4d9d5a5cd583cdc7b65a"/>
    <w:p>
      <w:pPr>
        <w:pStyle w:val="Heading2"/>
      </w:pPr>
      <w:r>
        <w:t xml:space="preserve">Focusing on the Strategic Context of India, Mumbai, and Global Innovation</w:t>
      </w:r>
    </w:p>
    <w:bookmarkEnd w:id="20"/>
    <w:bookmarkEnd w:id="21"/>
    <w:p>
      <w:pPr>
        <w:pStyle w:val="FirstParagraph"/>
      </w:pPr>
      <w:r>
        <w:rPr>
          <w:bCs/>
          <w:b/>
        </w:rPr>
        <w:t xml:space="preserve">Date:</w:t>
      </w:r>
      <w:r>
        <w:t xml:space="preserve"> </w:t>
      </w:r>
      <w:r>
        <w:t xml:space="preserve">October 26, 2023</w:t>
      </w:r>
    </w:p>
    <w:p>
      <w:pPr>
        <w:pStyle w:val="BodyText"/>
      </w:pPr>
      <w:r>
        <w:rPr>
          <w:bCs/>
          <w:b/>
        </w:rPr>
        <w:t xml:space="preserve">Subject:</w:t>
      </w:r>
      <w:r>
        <w:t xml:space="preserve">Aerospace Engineering and Industrial Development</w:t>
      </w:r>
    </w:p>
    <w:p>
      <w:r>
        <w:pict>
          <v:rect style="width:0;height:1.5pt" o:hralign="center" o:hrstd="t" o:hr="t"/>
        </w:pict>
      </w:r>
    </w:p>
    <w:bookmarkStart w:id="22" w:name="i.-introduction"/>
    <w:p>
      <w:pPr>
        <w:pStyle w:val="Heading3"/>
      </w:pPr>
      <w:r>
        <w:t xml:space="preserve">I. Introduction</w:t>
      </w:r>
    </w:p>
    <w:p>
      <w:pPr>
        <w:pStyle w:val="FirstParagraph"/>
      </w:pPr>
      <w:r>
        <w:t xml:space="preserve">The field of aerospace engineering represents one of the most complex and dynamic intersections of physics, materials science, computer science, and mechanical design. It is a discipline defined by the pursuit of flight—both within the earth's atmosphere and beyond into outer space. For centuries, aviation was dominated by Western powers; however, in recent decades, the geopolitical center of gravity in aerospace has shifted significantly toward Asia. Within this broader Asian context,</w:t>
      </w:r>
      <w:r>
        <w:t xml:space="preserve"> </w:t>
      </w:r>
      <w:r>
        <w:rPr>
          <w:bCs/>
          <w:b/>
        </w:rPr>
        <w:t xml:space="preserve">India Mumbai</w:t>
      </w:r>
      <w:r>
        <w:t xml:space="preserve"> </w:t>
      </w:r>
      <w:r>
        <w:t xml:space="preserve">stands out as a critical hub for innovation manufacturing and policy-making. This term paper explores the multifaceted role of the</w:t>
      </w:r>
      <w:r>
        <w:t xml:space="preserve"> </w:t>
      </w:r>
      <w:r>
        <w:rPr>
          <w:bCs/>
          <w:b/>
        </w:rPr>
        <w:t xml:space="preserve">Aerospace Engineer</w:t>
      </w:r>
      <w:r>
        <w:t xml:space="preserve">, analyzing their technical responsibilities, educational pathways, and strategic importance within the rapidly evolving industrial landscape of</w:t>
      </w:r>
      <w:r>
        <w:t xml:space="preserve"> </w:t>
      </w:r>
      <w:r>
        <w:rPr>
          <w:bCs/>
          <w:b/>
        </w:rPr>
        <w:t xml:space="preserve">India Mumbai</w:t>
      </w:r>
      <w:r>
        <w:t xml:space="preserve">.</w:t>
      </w:r>
    </w:p>
    <w:p>
      <w:pPr>
        <w:pStyle w:val="BodyText"/>
      </w:pPr>
      <w:r>
        <w:t xml:space="preserve">The significance of this study lies in its localization. While aerospace engineering is a global endeavor, its application is deeply rooted in local economic policies and infrastructural capabilities. The city of Mumbai, historically known as the financial capital and industrial powerhouse of India, is currently undergoing a significant transformation regarding its aerospace sector. By examining the intersection of advanced engineering principles with the specific socio-economic environment of</w:t>
      </w:r>
      <w:r>
        <w:t xml:space="preserve"> </w:t>
      </w:r>
      <w:r>
        <w:rPr>
          <w:bCs/>
          <w:b/>
        </w:rPr>
        <w:t xml:space="preserve">India Mumbai</w:t>
      </w:r>
      <w:r>
        <w:t xml:space="preserve">, we can better understand how modern</w:t>
      </w:r>
      <w:r>
        <w:t xml:space="preserve"> </w:t>
      </w:r>
      <w:r>
        <w:rPr>
          <w:bCs/>
          <w:b/>
        </w:rPr>
        <w:t xml:space="preserve">Aerospace Engineers</w:t>
      </w:r>
      <w:r>
        <w:t xml:space="preserve"> </w:t>
      </w:r>
      <w:r>
        <w:t xml:space="preserve">contribute to national security, economic growth, and technological sovereignty.</w:t>
      </w:r>
    </w:p>
    <w:bookmarkEnd w:id="22"/>
    <w:bookmarkStart w:id="23" w:name="X536ef2c5e42c8f840694c47d140e333b0ac24e9"/>
    <w:p>
      <w:pPr>
        <w:pStyle w:val="Heading3"/>
      </w:pPr>
      <w:r>
        <w:t xml:space="preserve">II. The Core Responsibilities of an Aerospace Engineer</w:t>
      </w:r>
    </w:p>
    <w:p>
      <w:pPr>
        <w:pStyle w:val="FirstParagraph"/>
      </w:pPr>
      <w:r>
        <w:t xml:space="preserve">An</w:t>
      </w:r>
    </w:p>
    <w:p>
      <w:pPr>
        <w:pStyle w:val="BodyText"/>
      </w:pPr>
      <w:r>
        <w:t xml:space="preserve">Aerospace EngineerAerospace Engineer often involves computer-aided design (CAD) modeling using software like CATIA or SolidWorks to simulate flight dynamics before any physical prototype is built.</w:t>
      </w:r>
    </w:p>
    <w:p>
      <w:pPr>
        <w:pStyle w:val="BodyText"/>
      </w:pPr>
      <w:r>
        <w:t xml:space="preserve">In the modern era, the role has expanded beyond pure mechanics. Today’s engineer must integrate sophisticated avionics, satellite communication systems, and artificial intelligence algorithms into airframes. For instance, autonomous drone technology—a rapidly growing sub-sector—requires engineers who understand both fluid dynamics and machine learning protocols. This interdisciplinary nature means that an</w:t>
      </w:r>
    </w:p>
    <w:p>
      <w:pPr>
        <w:pStyle w:val="BodyText"/>
      </w:pPr>
      <w:r>
        <w:t xml:space="preserve">Aerospace Engineer is not just a builder of machines but a integrator of complex digital and physical systems.</w:t>
      </w:r>
    </w:p>
    <w:bookmarkEnd w:id="23"/>
    <w:bookmarkStart w:id="24" w:name="X7c9f5efeffd58dfc88fe1c3a94a8377ffe4f3be"/>
    <w:p>
      <w:pPr>
        <w:pStyle w:val="Heading3"/>
      </w:pPr>
      <w:r>
        <w:t xml:space="preserve">III. The Strategic Importance of India Mumbai in the Aerospace Sector</w:t>
      </w:r>
    </w:p>
    <w:p>
      <w:pPr>
        <w:pStyle w:val="FirstParagraph"/>
      </w:pPr>
      <w:r>
        <w:t xml:space="preserve">To understand where the profession is headed, one must look at the geographic epicenter of its development.</w:t>
      </w:r>
      <w:r>
        <w:t xml:space="preserve"> </w:t>
      </w:r>
      <w:r>
        <w:rPr>
          <w:bCs/>
          <w:b/>
        </w:rPr>
        <w:t xml:space="preserve">India Mumbai</w:t>
      </w:r>
      <w:r>
        <w:t xml:space="preserve">, with its historic ties to defense manufacturing and proximity to key airbases such as Vashi Air Force Station and Chhatrapati Shivaji Maharaj International Airport, has long been a center for aerospace activity. However, the narrative is changing. The Indian government’s "Make in India" initiative has catalyzed a surge in private sector involvement in aerospace defense manufacturing specifically targeting</w:t>
      </w:r>
      <w:r>
        <w:t xml:space="preserve"> </w:t>
      </w:r>
      <w:r>
        <w:rPr>
          <w:bCs/>
          <w:b/>
        </w:rPr>
        <w:t xml:space="preserve">India Mumbai</w:t>
      </w:r>
      <w:r>
        <w:t xml:space="preserve"> </w:t>
      </w:r>
      <w:r>
        <w:t xml:space="preserve">as a logistics and production hub.</w:t>
      </w:r>
    </w:p>
    <w:p>
      <w:pPr>
        <w:pStyle w:val="BodyText"/>
      </w:pPr>
      <w:r>
        <w:t xml:space="preserve">Mumbai serves as the gateway for international partnerships. Many global aerospace giants have established supply chain nodes or R&amp;D centers in Maharashtra, with Mumbai acting as the primary coordination point due to its superior connectivity via air and sea routes. This makes</w:t>
      </w:r>
      <w:r>
        <w:t xml:space="preserve"> </w:t>
      </w:r>
      <w:r>
        <w:rPr>
          <w:bCs/>
          <w:b/>
        </w:rPr>
        <w:t xml:space="preserve">India Mumbai</w:t>
      </w:r>
      <w:r>
        <w:t xml:space="preserve"> </w:t>
      </w:r>
      <w:r>
        <w:t xml:space="preserve">not just a local market but a node in the global aerospace network. For an aspiring or practicing</w:t>
      </w:r>
    </w:p>
    <w:p>
      <w:pPr>
        <w:pStyle w:val="BodyText"/>
      </w:pPr>
      <w:r>
        <w:t xml:space="preserve">Aerospace Engineer, understanding the regulatory environment, supply chain logistics, and industrial policies specific to this region is as crucial as understanding thrust-to-weight ratios.</w:t>
      </w:r>
    </w:p>
    <w:bookmarkEnd w:id="24"/>
    <w:bookmarkStart w:id="25" w:name="Xc95ce35a756de7efe5cd72bb8bcd014160831ab"/>
    <w:p>
      <w:pPr>
        <w:pStyle w:val="Heading3"/>
      </w:pPr>
      <w:r>
        <w:t xml:space="preserve">IV. Challenges and Opportunities for Engineers in India Mumbai</w:t>
      </w:r>
    </w:p>
    <w:p>
      <w:pPr>
        <w:pStyle w:val="FirstParagraph"/>
      </w:pPr>
      <w:r>
        <w:t xml:space="preserve">The ecosystem in</w:t>
      </w:r>
      <w:r>
        <w:t xml:space="preserve"> </w:t>
      </w:r>
      <w:r>
        <w:rPr>
          <w:bCs/>
          <w:b/>
        </w:rPr>
        <w:t xml:space="preserve">India Mumbai</w:t>
      </w:r>
      <w:r>
        <w:t xml:space="preserve">, while promising, presents distinct challenges. Infrastructure bottlenecks, including traffic congestion and land availability for large-scale testing facilities, can impede rapid prototyping cycles. Furthermore, there is a persistent need to bridge the gap between academic theoretical knowledge and industrial application. Many engineering graduates in</w:t>
      </w:r>
      <w:r>
        <w:t xml:space="preserve"> </w:t>
      </w:r>
      <w:r>
        <w:rPr>
          <w:bCs/>
          <w:b/>
        </w:rPr>
        <w:t xml:space="preserve">India Mumbai</w:t>
      </w:r>
      <w:r>
        <w:t xml:space="preserve"> </w:t>
      </w:r>
      <w:r>
        <w:t xml:space="preserve">possess strong theoretical fundamentals but lack exposure to cutting-edge manufacturing techniques such as additive manufacturing (3D printing) of titanium alloys used in jet engines.</w:t>
      </w:r>
    </w:p>
    <w:p>
      <w:pPr>
        <w:pStyle w:val="BodyText"/>
      </w:pPr>
      <w:r>
        <w:t xml:space="preserve">However, these challenges are offset by immense opportunities. The rise of the Indian Space Research Organisation (ISRO) commercial arm, ISRO-ANSATL, alongside private startups from Bengaluru and Hyderabad expanding their operations into</w:t>
      </w:r>
      <w:r>
        <w:t xml:space="preserve"> </w:t>
      </w:r>
      <w:r>
        <w:rPr>
          <w:bCs/>
          <w:b/>
        </w:rPr>
        <w:t xml:space="preserve">India Mumbai</w:t>
      </w:r>
      <w:r>
        <w:t xml:space="preserve">, has created a high demand for skilled talent. An</w:t>
      </w:r>
    </w:p>
    <w:p>
      <w:pPr>
        <w:pStyle w:val="BodyText"/>
      </w:pPr>
      <w:r>
        <w:t xml:space="preserve">Aerospace Engineer in this region is now involved in everything from satellite component fabrication to helicopter maintenance for naval applications. The focus on indigenous development means that engineers are no longer just maintaining foreign technology but creating new intellectual property, which enhances job security and professional prestige.</w:t>
      </w:r>
    </w:p>
    <w:bookmarkEnd w:id="25"/>
    <w:bookmarkStart w:id="26" w:name="X575f3f271d06c7d616c7dd5433173b993cf708e"/>
    <w:p>
      <w:pPr>
        <w:pStyle w:val="Heading3"/>
      </w:pPr>
      <w:r>
        <w:t xml:space="preserve">V. Educational Pathways and Skill Requirements</w:t>
      </w:r>
    </w:p>
    <w:p>
      <w:pPr>
        <w:pStyle w:val="FirstParagraph"/>
      </w:pPr>
      <w:r>
        <w:t xml:space="preserve">Becoming a qualified</w:t>
      </w:r>
    </w:p>
    <w:p>
      <w:pPr>
        <w:pStyle w:val="BodyText"/>
      </w:pPr>
      <w:r>
        <w:t xml:space="preserve">Aerospace Engineer in the context of</w:t>
      </w:r>
      <w:r>
        <w:t xml:space="preserve"> </w:t>
      </w:r>
      <w:r>
        <w:rPr>
          <w:bCs/>
          <w:b/>
        </w:rPr>
        <w:t xml:space="preserve">India Mumbai</w:t>
      </w:r>
      <w:r>
        <w:t xml:space="preserve">'s industrial landscape requires a robust educational foundation. Most professionals hold degrees in Mechanical or Aerospace Engineering from premier institutions such as the Indian Institute of Technology (IIT) Bombay, which is geographically central to</w:t>
      </w:r>
      <w:r>
        <w:t xml:space="preserve"> </w:t>
      </w:r>
      <w:r>
        <w:rPr>
          <w:bCs/>
          <w:b/>
        </w:rPr>
        <w:t xml:space="preserve">India Mumbai</w:t>
      </w:r>
      <w:r>
        <w:t xml:space="preserve">. IIT Bombay has historically contributed significantly to aerospace research, collaborating with DRDO (Defence Research and Development Organisation).</w:t>
      </w:r>
    </w:p>
    <w:p>
      <w:pPr>
        <w:pStyle w:val="BodyText"/>
      </w:pPr>
      <w:r>
        <w:t xml:space="preserve">Beyond degrees, continuous learning is mandatory. The field demands proficiency in simulation tools like ANSYS and Abaqus for stress analysis, as well as programming languages such as Python or C++ for flight control software development. Engineers working in</w:t>
      </w:r>
      <w:r>
        <w:t xml:space="preserve"> </w:t>
      </w:r>
      <w:r>
        <w:rPr>
          <w:bCs/>
          <w:b/>
        </w:rPr>
        <w:t xml:space="preserve">India Mumbai</w:t>
      </w:r>
      <w:r>
        <w:t xml:space="preserve">'s manufacturing sectors often undergo specialized certification programs related to Quality Management Systems (ISO 9001) and aviation safety standards set by the Directorate General of Civil Aviation (DGCA).</w:t>
      </w:r>
    </w:p>
    <w:bookmarkEnd w:id="26"/>
    <w:bookmarkStart w:id="27" w:name="vi.-conclusion"/>
    <w:p>
      <w:pPr>
        <w:pStyle w:val="Heading3"/>
      </w:pPr>
      <w:r>
        <w:t xml:space="preserve">VI. Conclusion</w:t>
      </w:r>
    </w:p>
    <w:p>
      <w:pPr>
        <w:pStyle w:val="FirstParagraph"/>
      </w:pPr>
      <w:r>
        <w:t xml:space="preserve">In conclusion, the role of the</w:t>
      </w:r>
    </w:p>
    <w:p>
      <w:pPr>
        <w:pStyle w:val="BodyText"/>
      </w:pPr>
      <w:r>
        <w:t xml:space="preserve">Aerospace Engineer is pivotal in shaping the technological future of nations. As global competition intensifies, countries that can foster indigenous engineering talent gain strategic advantages. In this regard,</w:t>
      </w:r>
      <w:r>
        <w:t xml:space="preserve"> </w:t>
      </w:r>
      <w:r>
        <w:rPr>
          <w:bCs/>
          <w:b/>
        </w:rPr>
        <w:t xml:space="preserve">India Mumbai</w:t>
      </w:r>
      <w:r>
        <w:t xml:space="preserve"> </w:t>
      </w:r>
      <w:r>
        <w:t xml:space="preserve">represents a vital frontier where economic ambition meets technical innovation. The city’s transition from a traditional industrial hub to a center for advanced aerospace manufacturing offers unparalleled opportunities for engineers.</w:t>
      </w:r>
    </w:p>
    <w:p>
      <w:pPr>
        <w:pStyle w:val="BodyText"/>
      </w:pPr>
      <w:r>
        <w:t xml:space="preserve">The future belongs to those who can navigate the complexities of both aerodynamic physics and local regulatory frameworks. For the</w:t>
      </w:r>
    </w:p>
    <w:p>
      <w:pPr>
        <w:pStyle w:val="BodyText"/>
      </w:pPr>
      <w:r>
        <w:t xml:space="preserve">Aerospace Engineer, working in or around</w:t>
      </w:r>
      <w:r>
        <w:t xml:space="preserve"> </w:t>
      </w:r>
      <w:r>
        <w:rPr>
          <w:bCs/>
          <w:b/>
        </w:rPr>
        <w:t xml:space="preserve">India Mumbai</w:t>
      </w:r>
      <w:r>
        <w:t xml:space="preserve"> </w:t>
      </w:r>
      <w:r>
        <w:t xml:space="preserve">is not merely a career choice but a contribution to national progress. As India continues to assert itself as a leading space power and defense manufacturer, the demand for skilled engineers in this region will only grow. Therefore, investing in education, research, and industrial collaboration within</w:t>
      </w:r>
      <w:r>
        <w:t xml:space="preserve"> </w:t>
      </w:r>
      <w:r>
        <w:rPr>
          <w:bCs/>
          <w:b/>
        </w:rPr>
        <w:t xml:space="preserve">India Mumbai</w:t>
      </w:r>
      <w:r>
        <w:t xml:space="preserve"> </w:t>
      </w:r>
      <w:r>
        <w:t xml:space="preserve">is essential to sustaining the growth of the aerospace sector and ensuring that local engineers remain competitive on the global stage.</w:t>
      </w:r>
    </w:p>
    <w:p>
      <w:r>
        <w:pict>
          <v:rect style="width:0;height:1.5pt" o:hralign="center" o:hrstd="t" o:hr="t"/>
        </w:pict>
      </w:r>
    </w:p>
    <w:p>
      <w:pPr>
        <w:pStyle w:val="FirstParagraph"/>
      </w:pPr>
      <w:r>
        <w:rPr>
          <w:iCs/>
          <w:i/>
        </w:rPr>
        <w:t xml:space="preserve">This term paper serves as an overview of current trends and does not constitute professional engineering advice. All technical claims are based on publicly available data up to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2026-07-29T08:34:33Z</dcterms:created>
  <dcterms:modified xsi:type="dcterms:W3CDTF">2026-07-29T08:34:33Z</dcterms:modified>
</cp:coreProperties>
</file>

<file path=docProps/custom.xml><?xml version="1.0" encoding="utf-8"?>
<Properties xmlns="http://schemas.openxmlformats.org/officeDocument/2006/custom-properties" xmlns:vt="http://schemas.openxmlformats.org/officeDocument/2006/docPropsVTypes"/>
</file>