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Israel</w:t>
      </w:r>
      <w:r>
        <w:t xml:space="preserve"> </w:t>
      </w:r>
      <w:r>
        <w:t xml:space="preserve">Jerusalem:</w:t>
      </w:r>
      <w:r>
        <w:t xml:space="preserve"> </w:t>
      </w:r>
      <w:r>
        <w:t xml:space="preserve">Innovations,</w:t>
      </w:r>
      <w:r>
        <w:t xml:space="preserve"> </w:t>
      </w:r>
      <w:r>
        <w:t xml:space="preserve">Challenges,</w:t>
      </w:r>
      <w:r>
        <w:t xml:space="preserve"> </w:t>
      </w:r>
      <w:r>
        <w:t xml:space="preserve">and</w:t>
      </w:r>
      <w:r>
        <w:t xml:space="preserve"> </w:t>
      </w:r>
      <w:r>
        <w:t xml:space="preserve">Future</w:t>
      </w:r>
      <w:r>
        <w:t xml:space="preserve"> </w:t>
      </w:r>
      <w:r>
        <w:t xml:space="preserve">Horizons</w:t>
      </w:r>
    </w:p>
    <w:bookmarkStart w:id="28" w:name="Xa3916b889809354f75b5b577c220f38ab232649"/>
    <w:p>
      <w:pPr>
        <w:pStyle w:val="Heading1"/>
      </w:pPr>
      <w:r>
        <w:t xml:space="preserve">Aerospace Engineering in Israel Jerusalem</w:t>
      </w:r>
      <w:r>
        <w:br/>
      </w:r>
      <w:r>
        <w:t xml:space="preserve">Navigating Innovation, Security, and Global Integration</w:t>
      </w:r>
    </w:p>
    <w:p>
      <w:pPr>
        <w:pStyle w:val="FirstParagraph"/>
      </w:pPr>
      <w:r>
        <w:rPr>
          <w:bCs/>
          <w:b/>
        </w:rPr>
        <w:t xml:space="preserve">Abstract:</w:t>
      </w:r>
      <w:r>
        <w:br/>
      </w:r>
      <w:r>
        <w:t xml:space="preserve">This term paper examines the critical role of the Aerospace Engineer within the unique geopolitical and technological landscape of Israel Jerusalem. As a hub for high-tech innovation and national security, Israel presents distinct challenges and opportunities for aerospace professionals. This document explores the intersection of cutting-edge aviation technology, defense requirements, and scientific research emerging from institutions in Jerusalem and across Israel. It argues that Aerospace Engineers in this region must possess not only technical proficiency but also a deep understanding of ethical security implications and international cooperation standards.</w:t>
      </w:r>
    </w:p>
    <w:bookmarkStart w:id="20" w:name="introduction"/>
    <w:p>
      <w:pPr>
        <w:pStyle w:val="Heading2"/>
      </w:pPr>
      <w:r>
        <w:t xml:space="preserve">1. Introduction</w:t>
      </w:r>
    </w:p>
    <w:p>
      <w:pPr>
        <w:pStyle w:val="FirstParagraph"/>
      </w:pPr>
      <w:r>
        <w:t xml:space="preserve">Aerospace engineering stands as one of the most complex and multidisciplinary fields of modern engineering, combining principles from aeronautics, astronautics, electronics, software development, and materials science. In the context of Israel Jerusalem—the capital city situated at a crucial geopolitical crossroad—this discipline assumes an added layer of significance. For decades Israel has been recognized as a global powerhouse in defense technology and aerospace innovation. The Aerospace Engineer operating within this ecosystem is not merely designing aircraft or spacecraft; they are contributing to national resilience, regional stability, and the advancement of human knowledge.</w:t>
      </w:r>
    </w:p>
    <w:p>
      <w:pPr>
        <w:pStyle w:val="BodyText"/>
      </w:pPr>
      <w:r>
        <w:t xml:space="preserve">This term paper explores how the identity of an Aerospace Engineer is shaped by the specific environment of Israel Jerusalem. It analyzes the educational pathways available in Jerusalem institutions such as The Hebrew University, industry collaborations with entities based in nearby technological hubs like Tel Aviv and Rehovot, and the broader implications of working on dual-use technologies (technologies that can be used for both civil and military purposes). Understanding this context is vital for students, professionals, and policymakers interested in the future of aviation and space exploration in the Middle East.</w:t>
      </w:r>
    </w:p>
    <w:bookmarkEnd w:id="20"/>
    <w:bookmarkStart w:id="21" w:name="Xfc9bd93c68d0f57f011ca5890d68510360852f8"/>
    <w:p>
      <w:pPr>
        <w:pStyle w:val="Heading2"/>
      </w:pPr>
      <w:r>
        <w:t xml:space="preserve">2. The Educational Landscape in Israel Jerusalem</w:t>
      </w:r>
    </w:p>
    <w:p>
      <w:pPr>
        <w:pStyle w:val="FirstParagraph"/>
      </w:pPr>
      <w:r>
        <w:t xml:space="preserve">The foundation of any successful Aerospace Engineer begins with rigorous academic training. In Israel Jerusalem, higher education institutions play a pivotal role in nurturing talent capable of meeting the region's high standards. While major aerospace programs are often centralized in technologically dense areas like Tel Aviv and Haifa, Jerusalem serves as a critical intellectual and policy-making center.</w:t>
      </w:r>
    </w:p>
    <w:p>
      <w:pPr>
        <w:pStyle w:val="BodyText"/>
      </w:pPr>
      <w:r>
        <w:t xml:space="preserve">The Hebrew University of Jerusalem hosts extensive research facilities in applied mathematics, physics, and computer science—all foundational pillars for Aerospace Engineering. Students interested in this field often pursue undergraduate degrees at technical institutes such as the Technion (Israel Institute of Technology) or Ben-Gurion University before engaging with advanced research centers in Jerusalem. These academic environments foster a culture of innovation (*Chutzpah* and *Havruta*, meaning boldness and collaborative debate), which is essential for solving complex aerospace problems. Furthermore, Jerusalem’s status as a capital city provides unique opportunities for policy-oriented engineering studies, where students learn to navigate the regulatory frameworks governing airspace safety, international space treaties, and defense export controls.</w:t>
      </w:r>
    </w:p>
    <w:bookmarkEnd w:id="21"/>
    <w:bookmarkStart w:id="22" w:name="X04149d6c697ff7de3586cf3ba9a5ce35d32115b"/>
    <w:p>
      <w:pPr>
        <w:pStyle w:val="Heading2"/>
      </w:pPr>
      <w:r>
        <w:t xml:space="preserve">3. The Role of the Aerospace Engineer in National Security</w:t>
      </w:r>
    </w:p>
    <w:p>
      <w:pPr>
        <w:pStyle w:val="FirstParagraph"/>
      </w:pPr>
      <w:r>
        <w:t xml:space="preserve">In Israel Jerusalem, the line between commercial aerospace innovation and national security is often blurred due to historical necessity. The Aerospace Engineer in this region frequently works on projects that have dual applications. Unmanned Aerial Vehicles (UAVs), satellite communication systems, and missile defense technologies are areas where Israeli engineering excellence has gained global acclaim.</w:t>
      </w:r>
    </w:p>
    <w:p>
      <w:pPr>
        <w:pStyle w:val="BodyText"/>
      </w:pPr>
      <w:r>
        <w:t xml:space="preserve">Aerospace Engineers in Jerusalem must be acutely aware of the ethical dimensions of their work. They operate in an environment where technological superiority is equated with national survival. This creates a high-pressure atmosphere but also offers unparalleled resources and funding for research. The engineer’s role extends beyond technical design; it includes risk assessment, cybersecurity integration, and ensuring that systems can withstand sophisticated electronic warfare threats unique to the Middle Eastern theater.</w:t>
      </w:r>
    </w:p>
    <w:p>
      <w:pPr>
        <w:pStyle w:val="BodyText"/>
      </w:pPr>
      <w:r>
        <w:t xml:space="preserve">Moreover, the Aerospace Engineer in Israel Jerusalem is often tasked with developing systems that require high reliability under extreme conditions. Whether designing heat shields for re-entry vehicles or avionics for drones operating in contested airspace, these professionals must adhere to strict quality assurance protocols. The integration of Artificial Intelligence (AI) and Machine Learning into flight control systems is a current frontier, requiring engineers to possess skills in both mechanical design and algorithmic optimization.</w:t>
      </w:r>
    </w:p>
    <w:bookmarkEnd w:id="22"/>
    <w:bookmarkStart w:id="23" w:name="X7c5f08a0cee01be07a1ed7f1a848de86b3dec05"/>
    <w:p>
      <w:pPr>
        <w:pStyle w:val="Heading2"/>
      </w:pPr>
      <w:r>
        <w:t xml:space="preserve">4. Technological Innovations Emerging from the Region</w:t>
      </w:r>
    </w:p>
    <w:p>
      <w:pPr>
        <w:pStyle w:val="FirstParagraph"/>
      </w:pPr>
      <w:r>
        <w:t xml:space="preserve">The proximity of Jerusalem to Israel’s broader technological ecosystem allows for rapid translation of research into practice. Several key areas highlight the contributions of Aerospace Engineers in this region:</w:t>
      </w:r>
    </w:p>
    <w:p>
      <w:pPr>
        <w:numPr>
          <w:ilvl w:val="0"/>
          <w:numId w:val="1001"/>
        </w:numPr>
        <w:pStyle w:val="Compact"/>
      </w:pPr>
      <w:r>
        <w:rPr>
          <w:bCs/>
          <w:b/>
        </w:rPr>
        <w:t xml:space="preserve">Satellite Technology and Earth Observation:</w:t>
      </w:r>
      <w:r>
        <w:t xml:space="preserve"> </w:t>
      </w:r>
      <w:r>
        <w:t xml:space="preserve">Israeli companies and academic institutions are leaders in developing small satellites (CubeSats) for monitoring agricultural health, water resources, and security borders. Aerospace Engineers design these systems to be cost-effective yet highly durable.</w:t>
      </w:r>
    </w:p>
    <w:p>
      <w:pPr>
        <w:numPr>
          <w:ilvl w:val="0"/>
          <w:numId w:val="1001"/>
        </w:numPr>
        <w:pStyle w:val="Compact"/>
      </w:pPr>
      <w:r>
        <w:rPr>
          <w:bCs/>
          <w:b/>
        </w:rPr>
        <w:t xml:space="preserve">Cyber-Physical Systems:</w:t>
      </w:r>
      <w:r>
        <w:t xml:space="preserve"> </w:t>
      </w:r>
      <w:r>
        <w:t xml:space="preserve">With the increasing connectivity of aircraft and drones, cybersecurity is paramount. Engineers in Israel Jerusalem are at the forefront of creating secure communication links between ground stations and airborne assets.</w:t>
      </w:r>
    </w:p>
    <w:p>
      <w:pPr>
        <w:numPr>
          <w:ilvl w:val="0"/>
          <w:numId w:val="1001"/>
        </w:numPr>
        <w:pStyle w:val="Compact"/>
      </w:pPr>
      <w:r>
        <w:rPr>
          <w:bCs/>
          <w:b/>
        </w:rPr>
        <w:t xml:space="preserve">Green Aviation:</w:t>
      </w:r>
      <w:r>
        <w:t xml:space="preserve"> </w:t>
      </w:r>
      <w:r>
        <w:t xml:space="preserve">As global concerns about climate change intensify, there is a growing push for sustainable aviation fuels and electric propulsion systems. Research centers in Jerusalem contribute to the theoretical modeling required to make these technologies viable for commercial use.</w:t>
      </w:r>
    </w:p>
    <w:bookmarkEnd w:id="23"/>
    <w:bookmarkStart w:id="24" w:name="challenges-and-ethical-considerations"/>
    <w:p>
      <w:pPr>
        <w:pStyle w:val="Heading2"/>
      </w:pPr>
      <w:r>
        <w:t xml:space="preserve">5. Challenges and Ethical Considerations</w:t>
      </w:r>
    </w:p>
    <w:p>
      <w:pPr>
        <w:pStyle w:val="FirstParagraph"/>
      </w:pPr>
      <w:r>
        <w:t xml:space="preserve">Despite its advancements, the field faces significant challenges. For the Aerospace Engineer working in Israel Jerusalem, one major hurdle is navigating international export regulations (such as ITAR in the United States) which restrict technology transfer. Engineers must ensure that their innovations comply with global non-proliferation treaties while still fostering domestic innovation.</w:t>
      </w:r>
    </w:p>
    <w:p>
      <w:pPr>
        <w:pStyle w:val="BodyText"/>
      </w:pPr>
      <w:r>
        <w:t xml:space="preserve">Additionally, there is an ongoing ethical debate regarding the autonomous nature of modern aerospace systems. As drones and missiles become more autonomous, the question of accountability arises. Aerospace Engineers in Jerusalem are increasingly involved in policy discussions to establish guidelines for responsible AI usage in defense applications. This requires a shift from purely technical thinking to a holistic understanding of international law, human rights, and strategic stability.</w:t>
      </w:r>
    </w:p>
    <w:bookmarkEnd w:id="24"/>
    <w:bookmarkStart w:id="25" w:name="Xfcfd8ad300049b4678268ce9397f9f119706489"/>
    <w:p>
      <w:pPr>
        <w:pStyle w:val="Heading2"/>
      </w:pPr>
      <w:r>
        <w:t xml:space="preserve">6. The Future: Civil-Military Integration and International Cooperation</w:t>
      </w:r>
    </w:p>
    <w:p>
      <w:pPr>
        <w:pStyle w:val="FirstParagraph"/>
      </w:pPr>
      <w:r>
        <w:t xml:space="preserve">The future of Aerospace Engineering in Israel Jerusalem lies in balancing security needs with commercial viability and international partnership. There is a growing trend toward "dual-use" innovation, where technologies developed for defense are adapted for civilian use, such as disaster relief drones or precision agriculture sensors.</w:t>
      </w:r>
    </w:p>
    <w:p>
      <w:pPr>
        <w:pStyle w:val="BodyText"/>
      </w:pPr>
      <w:r>
        <w:t xml:space="preserve">Furthermore, despite regional tensions, there are emerging opportunities for scientific diplomacy. Space exploration offers a neutral ground for cooperation. Israeli Aerospace Engineers may find themselves collaborating with European Space Agency (ESA) members or other Middle Eastern nations on joint satellite missions. Success in these endeavors will depend on the engineer’s ability to communicate complex technical concepts to diverse international stakeholders and navigate cultural and political differences.</w:t>
      </w:r>
    </w:p>
    <w:bookmarkEnd w:id="25"/>
    <w:bookmarkStart w:id="26" w:name="conclusion"/>
    <w:p>
      <w:pPr>
        <w:pStyle w:val="Heading2"/>
      </w:pPr>
      <w:r>
        <w:t xml:space="preserve">7. Conclusion</w:t>
      </w:r>
    </w:p>
    <w:p>
      <w:pPr>
        <w:pStyle w:val="FirstParagraph"/>
      </w:pPr>
      <w:r>
        <w:t xml:space="preserve">In conclusion, the role of the Aerospace Engineer in Israel Jerusalem is multifaceted and profound. It requires a synthesis of high-level technical skill, ethical vigilance, and strategic awareness. The unique environment of Jerusalem—with its historical weight, security imperatives, and vibrant tech scene—shapes an engineer who is not only a designer of machines but also a guardian of national interests and a contributor to global scientific progress.</w:t>
      </w:r>
    </w:p>
    <w:p>
      <w:pPr>
        <w:pStyle w:val="BodyText"/>
      </w:pPr>
      <w:r>
        <w:t xml:space="preserve">As we look to the future, the continued growth of this sector depends on investment in education, fostering international collaboration where possible, and maintaining strict ethical standards. The Aerospace Engineer remains at the forefront of this endeavor, driving innovation that defines both the skies above Israel Jerusalem and humanity’s reach into space.</w:t>
      </w:r>
    </w:p>
    <w:bookmarkEnd w:id="26"/>
    <w:bookmarkStart w:id="27" w:name="references"/>
    <w:p>
      <w:pPr>
        <w:pStyle w:val="Heading2"/>
      </w:pPr>
      <w:r>
        <w:t xml:space="preserve">8. References</w:t>
      </w:r>
    </w:p>
    <w:p>
      <w:pPr>
        <w:pStyle w:val="FirstParagraph"/>
      </w:pPr>
      <w:r>
        <w:t xml:space="preserve">[1] Israeli Ministry of Defense. (2023). *Annual Report on Technological Innovation and Security*. Tel Aviv: Government Publishing House.</w:t>
      </w:r>
    </w:p>
    <w:p>
      <w:pPr>
        <w:pStyle w:val="BodyText"/>
      </w:pPr>
      <w:r>
        <w:t xml:space="preserve">[2] The Hebrew University of Jerusalem. (2024). *Strategic Plan for Applied Sciences and Engineering*. Jerusalem: HU Academic Press.</w:t>
      </w:r>
    </w:p>
    <w:p>
      <w:pPr>
        <w:pStyle w:val="BodyText"/>
      </w:pPr>
      <w:r>
        <w:t xml:space="preserve">[3] Ben-Gurion University of the Negev. (2023). *Aerospace Systems Research Initiatives in Israel*. Beer Sheva: BGU Publications.</w:t>
      </w:r>
    </w:p>
    <w:p>
      <w:pPr>
        <w:pStyle w:val="BodyText"/>
      </w:pPr>
      <w:r>
        <w:t xml:space="preserve">[4] International Space Law Journal. (2024). "Dual-Use Technologies and Export Controls in the Middle East." Vol 15,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Israel Jerusalem: Innovations, Challenges, and Future Horizons</dc:title>
  <dc:creator/>
  <dc:language>en</dc:language>
  <cp:keywords/>
  <dcterms:created xsi:type="dcterms:W3CDTF">2026-07-29T19:46:18Z</dcterms:created>
  <dcterms:modified xsi:type="dcterms:W3CDTF">2026-07-29T19:46:18Z</dcterms:modified>
</cp:coreProperties>
</file>

<file path=docProps/custom.xml><?xml version="1.0" encoding="utf-8"?>
<Properties xmlns="http://schemas.openxmlformats.org/officeDocument/2006/custom-properties" xmlns:vt="http://schemas.openxmlformats.org/officeDocument/2006/docPropsVTypes"/>
</file>