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Peru</w:t>
      </w:r>
      <w:r>
        <w:t xml:space="preserve"> </w:t>
      </w:r>
      <w:r>
        <w:t xml:space="preserve">Lima</w:t>
      </w:r>
    </w:p>
    <w:bookmarkStart w:id="27" w:name="Xf956a6a188a07ce0754454349581dbeb54506f4"/>
    <w:p>
      <w:pPr>
        <w:pStyle w:val="Heading1"/>
      </w:pPr>
      <w:r>
        <w:t xml:space="preserve">The Strategic Role of the Aerospace Engineer in Peru Lima</w:t>
      </w:r>
    </w:p>
    <w:p>
      <w:pPr>
        <w:pStyle w:val="FirstParagraph"/>
      </w:pPr>
      <w:r>
        <w:rPr>
          <w:bCs/>
          <w:b/>
        </w:rPr>
        <w:t xml:space="preserve">A Term Paper Submitted for Academic Review</w:t>
      </w:r>
    </w:p>
    <w:p>
      <w:pPr>
        <w:pStyle w:val="BodyText"/>
      </w:pPr>
      <w:r>
        <w:rPr>
          <w:iCs/>
          <w:i/>
        </w:rPr>
        <w:t xml:space="preserve">Focusing on Infrastructure Development, Andean Aviation Challenges, and Technological Innovation within the Context of Peru Lima.</w:t>
      </w:r>
    </w:p>
    <w:bookmarkStart w:id="20" w:name="introduction"/>
    <w:p>
      <w:pPr>
        <w:pStyle w:val="Heading2"/>
      </w:pPr>
      <w:r>
        <w:t xml:space="preserve">1. Introduction</w:t>
      </w:r>
    </w:p>
    <w:p>
      <w:pPr>
        <w:pStyle w:val="FirstParagraph"/>
      </w:pPr>
      <w:r>
        <w:t xml:space="preserve">The field of aerospace engineering stands as a cornerstone of modern technological advancement, bridging the gap between theoretical physics and practical application in both atmospheric flight and space exploration. In the specific geopolitical and geographical context of Peru Lima, the role of the Aerospace Engineer has evolved from a niche specialty into a critical component of national development strategy. This Term Paper explores how Aerospace Engineers contribute to solving unique challenges related to infrastructure, logistics, security, and scientific research in Peru Lima. By examining the intersection of high-altitude engineering requirements with urban planning and maritime surveillance in Peru Lima, this document elucidates why specialized aerospace expertise is indispensable for the region's future prosperity.</w:t>
      </w:r>
    </w:p>
    <w:bookmarkEnd w:id="20"/>
    <w:bookmarkStart w:id="21" w:name="X1516abb784949445eec5730fbd79026b20db796"/>
    <w:p>
      <w:pPr>
        <w:pStyle w:val="Heading2"/>
      </w:pPr>
      <w:r>
        <w:t xml:space="preserve">2. The Geographical Imperative: Aviation in High-Altitude Environments</w:t>
      </w:r>
    </w:p>
    <w:p>
      <w:pPr>
        <w:pStyle w:val="FirstParagraph"/>
      </w:pPr>
      <w:r>
        <w:t xml:space="preserve">To understand the necessity of an Aerospace Engineer in Peru Lima, one must first consider the broader geographical reality of Peru. While Peru Lima serves as the economic and administrative capital, much of the nation’s critical infrastructure and connectivity relies on air travel to access remote regions such as Cusco, Puno, and Iquitos. The Andes Mountains present some of the most challenging aviation conditions in the world, characterized by extreme altitude variations and volatile weather patterns.</w:t>
      </w:r>
    </w:p>
    <w:p>
      <w:pPr>
        <w:pStyle w:val="BodyText"/>
      </w:pPr>
      <w:r>
        <w:t xml:space="preserve">Aerospace Engineers play a pivotal role in optimizing aircraft performance for these high-altitude operations. They analyze aerodynamic efficiency at thin-air densities, ensuring that commercial and cargo flights operating out of Peru Lima’s Jorge Chávez International Airport are safe and fuel-efficient. Without the expertise of Aerospace Engineers, airlines would struggle to maintain schedules during the rainy season or operate safely near high-altitude airports in southern Peru. Furthermore, these engineers contribute to the selection and maintenance protocols for aircraft fleets specifically suited for tropical and high-Andean environments.</w:t>
      </w:r>
    </w:p>
    <w:bookmarkEnd w:id="21"/>
    <w:bookmarkStart w:id="22" w:name="X54e119c163da729422d638b16df493800af1806"/>
    <w:p>
      <w:pPr>
        <w:pStyle w:val="Heading2"/>
      </w:pPr>
      <w:r>
        <w:t xml:space="preserve">3. Infrastructure Development and Urban Logistics in Peru Lima</w:t>
      </w:r>
    </w:p>
    <w:p>
      <w:pPr>
        <w:pStyle w:val="FirstParagraph"/>
      </w:pPr>
      <w:r>
        <w:t xml:space="preserve">The rapid urbanization of Peru Lima has created severe traffic congestion, prompting city planners to look toward aerial solutions. The concept of urban air mobility (UAM) and drone logistics is no longer science fiction but a tangible reality being piloted in various parts of the world, including South America. In Peru Lima, Aerospace Engineers are at the forefront of designing infrastructure that supports these new modes of transport.</w:t>
      </w:r>
    </w:p>
    <w:p>
      <w:pPr>
        <w:pStyle w:val="BodyText"/>
      </w:pPr>
      <w:r>
        <w:t xml:space="preserve">This includes the structural analysis required for vertiports—landing and takeoff sites for vertical take-off and landing aircraft—and the integration of drone delivery systems into dense urban environments. An Aerospace Engineer in Peru Lima must possess skills not only in aerodynamics but also in systems engineering to ensure that unmanned aerial vehicles (UAVs) can operate safely amidst skyscrapers and high-voltage power lines common in the districts surrounding Peru Lima. The development of these logistics networks is crucial for the timely delivery of medical supplies, perishable goods, and emergency response resources within the megacity.</w:t>
      </w:r>
    </w:p>
    <w:bookmarkEnd w:id="22"/>
    <w:bookmarkStart w:id="23" w:name="X40a67c5f7591db2e4a58d866df7a774e3c99762"/>
    <w:p>
      <w:pPr>
        <w:pStyle w:val="Heading2"/>
      </w:pPr>
      <w:r>
        <w:t xml:space="preserve">4. Maritime Surveillance and Resource Protection</w:t>
      </w:r>
    </w:p>
    <w:p>
      <w:pPr>
        <w:pStyle w:val="FirstParagraph"/>
      </w:pPr>
      <w:r>
        <w:t xml:space="preserve">A significant yet often overlooked aspect of aerospace engineering in Peru Lima involves maritime surveillance. Peru possesses one of the longest coastlines in South America, bordering the Pacific Ocean. The ocean is a vital source of food security through fishing, but it is also a zone vulnerable to illegal fishing operations and drug trafficking.</w:t>
      </w:r>
    </w:p>
    <w:p>
      <w:pPr>
        <w:pStyle w:val="BodyText"/>
      </w:pPr>
      <w:r>
        <w:t xml:space="preserve">Aerospace Engineers design and maintain the Unmanned Aerial Systems (UAS) used by national authorities for monitoring vast stretches of coastline. Unlike manned aircraft, which are expensive to operate over long distances, UAVs can loiter for extended periods, providing real-time data to agencies responsible for enforcing maritime laws. In Peru Lima, where port activities are central to the economy, these engineers ensure that surveillance drones have sufficient range and payload capacity to monitor cargo ships entering and leaving the Callao Port. Their work directly contributes to national security and the protection of economic assets.</w:t>
      </w:r>
    </w:p>
    <w:bookmarkEnd w:id="23"/>
    <w:bookmarkStart w:id="24" w:name="X745de9b73574e02d3abe173f93905508a924aba"/>
    <w:p>
      <w:pPr>
        <w:pStyle w:val="Heading2"/>
      </w:pPr>
      <w:r>
        <w:t xml:space="preserve">5. Environmental Monitoring and Disaster Risk Management</w:t>
      </w:r>
    </w:p>
    <w:p>
      <w:pPr>
        <w:pStyle w:val="FirstParagraph"/>
      </w:pPr>
      <w:r>
        <w:t xml:space="preserve">Lima is located in a highly active seismic zone and faces seasonal challenges related to El Niño, which can bring devastating floods and landslides. The role of the Aerospace Engineer extends into remote sensing technology, where satellite imagery captured by aerospace platforms is processed to monitor environmental changes. In Peru Lima, specialists use data from satellites—designed and maintained by aerospace professionals—to map erosion along cliffs (costas), monitor groundwater levels, and assess damage after seismic events.</w:t>
      </w:r>
    </w:p>
    <w:p>
      <w:pPr>
        <w:pStyle w:val="BodyText"/>
      </w:pPr>
      <w:r>
        <w:t xml:space="preserve">By integrating Geographic Information Systems (GIS) with aerospace data analytics, these engineers help local governments in Peru Lima create predictive models for disaster response. This capability is essential for protecting millions of residents who live in precarious conditions on the hillsides surrounding the city. The ability to quickly deploy aerial reconnaissance after a natural disaster saves lives and accelerates recovery efforts, highlighting the humanitarian value of aerospace engineering.</w:t>
      </w:r>
    </w:p>
    <w:bookmarkEnd w:id="24"/>
    <w:bookmarkStart w:id="25" w:name="X2afb9d264cb1ed19dbf94427c8103899708b2ef"/>
    <w:p>
      <w:pPr>
        <w:pStyle w:val="Heading2"/>
      </w:pPr>
      <w:r>
        <w:t xml:space="preserve">6. Educational and Industrial Growth in Peru Lima</w:t>
      </w:r>
    </w:p>
    <w:p>
      <w:pPr>
        <w:pStyle w:val="FirstParagraph"/>
      </w:pPr>
      <w:r>
        <w:t xml:space="preserve">Beyond immediate practical applications, there is a growing need for Aerospace Engineers to foster an ecosystem of innovation in Peru Lima. As global aerospace companies look for partnerships outside traditional hubs like the United States and Europe, Peru offers opportunities in satellite technology components and specialized materials testing due to its unique geographical diversity.</w:t>
      </w:r>
    </w:p>
    <w:p>
      <w:pPr>
        <w:pStyle w:val="BodyText"/>
      </w:pPr>
      <w:r>
        <w:t xml:space="preserve">Educational institutions in Peru Lima are increasingly incorporating aerospace curricula to meet this demand. However, there is a shortage of qualified instructors and industry mentors who possess hands-on experience. Senior Aerospace Engineers play a crucial role as knowledge transfer agents, guiding the next generation of Peruvian engineers. This academic-industrial synergy is vital for building a self-sustaining technology sector within Peru Lima, reducing reliance on imported expertise and fostering local pride in technological achievement.</w:t>
      </w:r>
    </w:p>
    <w:bookmarkEnd w:id="25"/>
    <w:bookmarkStart w:id="26" w:name="conclusion"/>
    <w:p>
      <w:pPr>
        <w:pStyle w:val="Heading2"/>
      </w:pPr>
      <w:r>
        <w:t xml:space="preserve">7. Conclusion</w:t>
      </w:r>
    </w:p>
    <w:p>
      <w:pPr>
        <w:pStyle w:val="FirstParagraph"/>
      </w:pPr>
      <w:r>
        <w:t xml:space="preserve">In conclusion, the Aerospace Engineer is not merely an occupant of a technical niche but a strategic asset to the development of Peru Lima. From ensuring the safety of aviation in high-altitude Andean contexts to designing future urban air mobility networks, protecting maritime borders through UAV surveillance, and enhancing disaster management via remote sensing, their contributions are multifaceted and essential. As Peru Lima continues to grow as an economic hub in South America, the demand for sophisticated aerospace solutions will only increase. Therefore, investing in the education of Aerospace Engineers and supporting their professional initiatives is crucial for securing a sustainable, safe, and technologically advanced future for Peru Lima.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Aerospace Engineer in Peru Lima</dc:title>
  <dc:creator/>
  <dc:language>en</dc:language>
  <cp:keywords/>
  <dcterms:created xsi:type="dcterms:W3CDTF">2026-07-29T10:24:09Z</dcterms:created>
  <dcterms:modified xsi:type="dcterms:W3CDTF">2026-07-29T10:24:09Z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