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0" w:name="X49001a7510cadebf4c25c845cb2380683f249ae"/>
    <w:p>
      <w:pPr>
        <w:pStyle w:val="Heading1"/>
      </w:pPr>
      <w:r>
        <w:t xml:space="preserve">The Strategic Imperative of Aerospace Engineering in Senegal, Dakar</w:t>
      </w:r>
      <w:r>
        <w:br/>
      </w:r>
      <w:r>
        <w:br/>
      </w:r>
      <w:r>
        <w:t xml:space="preserve">A Term Paper on Industrial Development and Technological Sovereignty</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Advanced Technical Studies, Dakar</w:t>
      </w:r>
    </w:p>
    <w:bookmarkEnd w:id="20"/>
    <w:bookmarkStart w:id="21" w:name="X8149b27583937d1c92200dad5c2e6e2d4d5201c"/>
    <w:p>
      <w:pPr>
        <w:pStyle w:val="Heading1"/>
      </w:pPr>
      <w:r>
        <w:t xml:space="preserve">I. Introduction: The Aerospace Horizon in West Africa</w:t>
      </w:r>
    </w:p>
    <w:p>
      <w:pPr>
        <w:pStyle w:val="FirstParagraph"/>
      </w:pPr>
      <w:r>
        <w:t xml:space="preserve">The global landscape of aerospace engineering is undergoing a profound transformation, shifting from a monopoly held by traditional superpowers to a more decentralized model that embraces emerging markets. In this context, the Republic of Senegal, with its capital city Dakar serving as the bustling heart of West Africa, stands at a critical juncture. This</w:t>
      </w:r>
      <w:r>
        <w:t xml:space="preserve"> </w:t>
      </w:r>
      <w:r>
        <w:rPr>
          <w:bCs/>
          <w:b/>
        </w:rPr>
        <w:t xml:space="preserve">Term Paper</w:t>
      </w:r>
      <w:r>
        <w:t xml:space="preserve"> </w:t>
      </w:r>
      <w:r>
        <w:t xml:space="preserve">examines the vital role of aerospace engineering within the socio-economic framework of</w:t>
      </w:r>
      <w:r>
        <w:t xml:space="preserve"> </w:t>
      </w:r>
      <w:r>
        <w:rPr>
          <w:bCs/>
          <w:b/>
        </w:rPr>
        <w:t xml:space="preserve">Senegal Dakar</w:t>
      </w:r>
      <w:r>
        <w:t xml:space="preserve">. It argues that investing in aerospace infrastructure and expertise is not merely an industrial ambition but a strategic necessity for achieving technological sovereignty, enhancing regional connectivity, and fostering sustainable economic growth. By analyzing the current geopolitical position of</w:t>
      </w:r>
      <w:r>
        <w:t xml:space="preserve"> </w:t>
      </w:r>
      <w:r>
        <w:rPr>
          <w:bCs/>
          <w:b/>
        </w:rPr>
        <w:t xml:space="preserve">Senegal Dakar</w:t>
      </w:r>
      <w:r>
        <w:t xml:space="preserve"> </w:t>
      </w:r>
      <w:r>
        <w:t xml:space="preserve">as a logistical hub, we can understand how the specialized skills of an</w:t>
      </w:r>
      <w:r>
        <w:t xml:space="preserve"> </w:t>
      </w:r>
      <w:r>
        <w:rPr>
          <w:bCs/>
          <w:b/>
        </w:rPr>
        <w:t xml:space="preserve">Aerospace Engineer</w:t>
      </w:r>
      <w:r>
        <w:t xml:space="preserve"> </w:t>
      </w:r>
      <w:r>
        <w:t xml:space="preserve">are indispensable for navigating this new era of aviation development.</w:t>
      </w:r>
    </w:p>
    <w:bookmarkEnd w:id="21"/>
    <w:bookmarkStart w:id="22" w:name="X27d283f0a8adca7dfa115baf032799530ee4ff5"/>
    <w:p>
      <w:pPr>
        <w:pStyle w:val="Heading1"/>
      </w:pPr>
      <w:r>
        <w:t xml:space="preserve">II. Dakar: The Geographic and Strategic Gateway</w:t>
      </w:r>
    </w:p>
    <w:p>
      <w:pPr>
        <w:pStyle w:val="FirstParagraph"/>
      </w:pPr>
      <w:r>
        <w:t xml:space="preserve">To understand the potential for aerospace engineering in this region, one must first appreciate the unique geographic advantages of</w:t>
      </w:r>
      <w:r>
        <w:t xml:space="preserve"> </w:t>
      </w:r>
      <w:r>
        <w:rPr>
          <w:bCs/>
          <w:b/>
        </w:rPr>
        <w:t xml:space="preserve">Senegal Dakar</w:t>
      </w:r>
      <w:r>
        <w:t xml:space="preserve">. Located at the westernmost point of Africa, Dakar serves as a natural gateway between Europe, North America, and Sub-Saharan Africa. The Blaise Diagne International Airport is not just a local transit point but a central node in global supply chains. For an</w:t>
      </w:r>
      <w:r>
        <w:t xml:space="preserve"> </w:t>
      </w:r>
      <w:r>
        <w:rPr>
          <w:bCs/>
          <w:b/>
        </w:rPr>
        <w:t xml:space="preserve">Aerospace Engineer</w:t>
      </w:r>
      <w:r>
        <w:t xml:space="preserve">, this geographic reality presents unique challenges and opportunities regarding logistics, maintenance infrastructure, and the integration of advanced aviation technologies into a developing economy.</w:t>
      </w:r>
      <w:r>
        <w:t xml:space="preserve"> </w:t>
      </w:r>
      <w:r>
        <w:t xml:space="preserve">The city’s role as the diplomatic capital of Africa further elevates its status. With numerous international organizations headquartered in Dakar, the demand for high-standard air travel and secure transport solutions is immense. This creates a fertile ground for local aerospace enterprises to emerge, supported by government policies aimed at transforming</w:t>
      </w:r>
      <w:r>
        <w:t xml:space="preserve"> </w:t>
      </w:r>
      <w:r>
        <w:rPr>
          <w:bCs/>
          <w:b/>
        </w:rPr>
        <w:t xml:space="preserve">Senegal Dakar</w:t>
      </w:r>
      <w:r>
        <w:t xml:space="preserve"> </w:t>
      </w:r>
      <w:r>
        <w:t xml:space="preserve">into an aviation hub comparable to Casablanca or Johannesburg.</w:t>
      </w:r>
    </w:p>
    <w:bookmarkEnd w:id="22"/>
    <w:bookmarkStart w:id="23" w:name="X9df9a11008b02dd8e36a00f4d159913f979178a"/>
    <w:p>
      <w:pPr>
        <w:pStyle w:val="Heading1"/>
      </w:pPr>
      <w:r>
        <w:t xml:space="preserve">III. The Role of the Aerospace Engineer in Industrialization</w:t>
      </w:r>
    </w:p>
    <w:p>
      <w:pPr>
        <w:pStyle w:val="FirstParagraph"/>
      </w:pPr>
      <w:r>
        <w:t xml:space="preserve">The core of this development strategy relies on human capital, specifically the training and deployment of qualified</w:t>
      </w:r>
      <w:r>
        <w:t xml:space="preserve"> </w:t>
      </w:r>
      <w:r>
        <w:rPr>
          <w:bCs/>
          <w:b/>
        </w:rPr>
        <w:t xml:space="preserve">Aerospace Engineers</w:t>
      </w:r>
      <w:r>
        <w:t xml:space="preserve">. In</w:t>
      </w:r>
      <w:r>
        <w:t xml:space="preserve"> </w:t>
      </w:r>
      <w:r>
        <w:rPr>
          <w:bCs/>
          <w:b/>
        </w:rPr>
        <w:t xml:space="preserve">Senegal Dakar</w:t>
      </w:r>
      <w:r>
        <w:t xml:space="preserve">, these professionals are not limited to designing aircraft; their expertise spans maintenance, repair, and overhaul (MRO) operations, drone technology for agriculture, and renewable energy applications in aviation.</w:t>
      </w:r>
      <w:r>
        <w:t xml:space="preserve"> </w:t>
      </w:r>
      <w:r>
        <w:t xml:space="preserve">Firstly, the MRO sector is booming in West Africa due to the high volume of international flights landing in</w:t>
      </w:r>
      <w:r>
        <w:t xml:space="preserve"> </w:t>
      </w:r>
      <w:r>
        <w:rPr>
          <w:bCs/>
          <w:b/>
        </w:rPr>
        <w:t xml:space="preserve">Senegal Dakar</w:t>
      </w:r>
      <w:r>
        <w:t xml:space="preserve">. However, relying on foreign technicians is costly and creates dependency. Local</w:t>
      </w:r>
      <w:r>
        <w:t xml:space="preserve"> </w:t>
      </w:r>
      <w:r>
        <w:rPr>
          <w:bCs/>
          <w:b/>
        </w:rPr>
        <w:t xml:space="preserve">Aerospace Engineers</w:t>
      </w:r>
      <w:r>
        <w:t xml:space="preserve"> </w:t>
      </w:r>
      <w:r>
        <w:t xml:space="preserve">are essential to establish a sustainable maintenance ecosystem. They bring critical knowledge in materials science, aerodynamics, and propulsion systems that ensures aircraft safety and longevity. By training local engineers, Senegal can reduce operational costs for airlines while creating high-value jobs for its youth population.</w:t>
      </w:r>
      <w:r>
        <w:t xml:space="preserve"> </w:t>
      </w:r>
      <w:r>
        <w:t xml:space="preserve">Secondly, the application of aerospace technology extends beyond traditional aviation.</w:t>
      </w:r>
      <w:r>
        <w:t xml:space="preserve"> </w:t>
      </w:r>
      <w:r>
        <w:rPr>
          <w:bCs/>
          <w:b/>
        </w:rPr>
        <w:t xml:space="preserve">Aerospace Engineers</w:t>
      </w:r>
      <w:r>
        <w:t xml:space="preserve"> </w:t>
      </w:r>
      <w:r>
        <w:t xml:space="preserve">are increasingly vital in developing Unmanned Aerial Vehicles (UAVs) or drones. In the agricultural heartland of Senegal, drones equipped with multispectral sensors can optimize crop yields and monitor water usage. This intersection of aerospace engineering and agronomy is a prime example of how technology adapted in</w:t>
      </w:r>
      <w:r>
        <w:t xml:space="preserve"> </w:t>
      </w:r>
      <w:r>
        <w:rPr>
          <w:bCs/>
          <w:b/>
        </w:rPr>
        <w:t xml:space="preserve">Senegal Dakar</w:t>
      </w:r>
      <w:r>
        <w:t xml:space="preserve"> </w:t>
      </w:r>
      <w:r>
        <w:t xml:space="preserve">can solve local challenges while fostering high-tech innovation.</w:t>
      </w:r>
    </w:p>
    <w:bookmarkEnd w:id="23"/>
    <w:bookmarkStart w:id="24" w:name="X31bacb2713f06a0c9663a0577dee7d89b1c5904"/>
    <w:p>
      <w:pPr>
        <w:pStyle w:val="Heading1"/>
      </w:pPr>
      <w:r>
        <w:t xml:space="preserve">IV. Challenges and Educational Infrastructure</w:t>
      </w:r>
    </w:p>
    <w:p>
      <w:pPr>
        <w:pStyle w:val="FirstParagraph"/>
      </w:pPr>
      <w:r>
        <w:t xml:space="preserve">Despite the clear benefits, the path to becoming a self-sufficient aerospace nation presents significant hurdles. The primary challenge is the gap between theoretical education and industrial application in</w:t>
      </w:r>
      <w:r>
        <w:t xml:space="preserve"> </w:t>
      </w:r>
      <w:r>
        <w:rPr>
          <w:bCs/>
          <w:b/>
        </w:rPr>
        <w:t xml:space="preserve">Senegal Dakar</w:t>
      </w:r>
      <w:r>
        <w:t xml:space="preserve">. While universities such as UCAD (University of Cheikh Anta Diop) offer strong foundations in physics and mathematics, specialized curricula focused on aeronautics are still developing.</w:t>
      </w:r>
      <w:r>
        <w:t xml:space="preserve"> </w:t>
      </w:r>
      <w:r>
        <w:t xml:space="preserve">There is an urgent need for partnerships between local academic institutions and international aerospace leaders. These collaborations must provide hands-on training for aspiring</w:t>
      </w:r>
      <w:r>
        <w:t xml:space="preserve"> </w:t>
      </w:r>
      <w:r>
        <w:rPr>
          <w:bCs/>
          <w:b/>
        </w:rPr>
        <w:t xml:space="preserve">Aerospace Engineers</w:t>
      </w:r>
      <w:r>
        <w:t xml:space="preserve">. Furthermore, regulatory frameworks in Senegal must evolve to meet international safety standards set by organizations like ICAO (International Civil Aviation Organization). An effective regulatory environment ensures that the work of local engineers is recognized globally, facilitating export opportunities for aerospace services.</w:t>
      </w:r>
    </w:p>
    <w:bookmarkEnd w:id="24"/>
    <w:bookmarkStart w:id="25" w:name="v.-economic-and-social-impact"/>
    <w:p>
      <w:pPr>
        <w:pStyle w:val="Heading1"/>
      </w:pPr>
      <w:r>
        <w:t xml:space="preserve">V. Economic and Social Impact</w:t>
      </w:r>
    </w:p>
    <w:p>
      <w:pPr>
        <w:pStyle w:val="FirstParagraph"/>
      </w:pPr>
      <w:r>
        <w:t xml:space="preserve">The integration of aerospace engineering into the economy of</w:t>
      </w:r>
      <w:r>
        <w:t xml:space="preserve"> </w:t>
      </w:r>
      <w:r>
        <w:rPr>
          <w:bCs/>
          <w:b/>
        </w:rPr>
        <w:t xml:space="preserve">Senegal Dakar</w:t>
      </w:r>
      <w:r>
        <w:t xml:space="preserve"> </w:t>
      </w:r>
      <w:r>
        <w:t xml:space="preserve">has far-reaching economic implications. It stimulates job creation not only in technical roles but also in ancillary industries such as software development, composite materials manufacturing, and data analysis. For a nation striving for economic diversification away from traditional sectors like phosphates and fishing, aerospace represents a high-growth frontier.</w:t>
      </w:r>
      <w:r>
        <w:t xml:space="preserve"> </w:t>
      </w:r>
      <w:r>
        <w:t xml:space="preserve">Socially, the presence of advanced aerospace facilities promotes scientific literacy among the youth of</w:t>
      </w:r>
      <w:r>
        <w:t xml:space="preserve"> </w:t>
      </w:r>
      <w:r>
        <w:rPr>
          <w:bCs/>
          <w:b/>
        </w:rPr>
        <w:t xml:space="preserve">Senegal Dakar</w:t>
      </w:r>
      <w:r>
        <w:t xml:space="preserve">. When students see that their city is at the forefront of technological innovation, it inspires a new generation to pursue STEM (Science, Technology, Engineering, and Mathematics) fields. This cultural shift is crucial for long-term development. Moreover, improved air connectivity facilitated by robust aerospace engineering supports tourism and business travel, directly impacting the quality of life in</w:t>
      </w:r>
      <w:r>
        <w:t xml:space="preserve"> </w:t>
      </w:r>
      <w:r>
        <w:rPr>
          <w:bCs/>
          <w:b/>
        </w:rPr>
        <w:t xml:space="preserve">Senegal Dakar</w:t>
      </w:r>
      <w:r>
        <w:t xml:space="preserve">.</w:t>
      </w:r>
    </w:p>
    <w:bookmarkEnd w:id="25"/>
    <w:bookmarkStart w:id="26" w:name="vi.-conclusion"/>
    <w:p>
      <w:pPr>
        <w:pStyle w:val="Heading1"/>
      </w:pPr>
      <w:r>
        <w:t xml:space="preserve">VI. Conclusion</w:t>
      </w:r>
    </w:p>
    <w:p>
      <w:pPr>
        <w:pStyle w:val="FirstParagraph"/>
      </w:pPr>
      <w:r>
        <w:t xml:space="preserve">In conclusion, this</w:t>
      </w:r>
      <w:r>
        <w:t xml:space="preserve"> </w:t>
      </w:r>
      <w:r>
        <w:rPr>
          <w:bCs/>
          <w:b/>
        </w:rPr>
        <w:t xml:space="preserve">Term Paper</w:t>
      </w:r>
      <w:r>
        <w:t xml:space="preserve"> </w:t>
      </w:r>
      <w:r>
        <w:t xml:space="preserve">has highlighted that aerospace engineering is a cornerstone for the future development of</w:t>
      </w:r>
      <w:r>
        <w:t xml:space="preserve"> </w:t>
      </w:r>
      <w:r>
        <w:rPr>
          <w:bCs/>
          <w:b/>
        </w:rPr>
        <w:t xml:space="preserve">Senegal Dakar</w:t>
      </w:r>
      <w:r>
        <w:t xml:space="preserve">. The strategic location of Senegal offers a unique platform for growth, but realizing its full potential requires dedicated investment in human capital. The</w:t>
      </w:r>
      <w:r>
        <w:t xml:space="preserve"> </w:t>
      </w:r>
      <w:r>
        <w:rPr>
          <w:bCs/>
          <w:b/>
        </w:rPr>
        <w:t xml:space="preserve">Aerospace Engineer</w:t>
      </w:r>
      <w:r>
        <w:t xml:space="preserve">, equipped with modern skills and ethical standards, is the agent of change who will transform these geographic advantages into tangible economic benefits.</w:t>
      </w:r>
      <w:r>
        <w:t xml:space="preserve"> </w:t>
      </w:r>
      <w:r>
        <w:t xml:space="preserve">For policymakers and industry leaders in</w:t>
      </w:r>
      <w:r>
        <w:t xml:space="preserve"> </w:t>
      </w:r>
      <w:r>
        <w:rPr>
          <w:bCs/>
          <w:b/>
        </w:rPr>
        <w:t xml:space="preserve">Senegal Dakar</w:t>
      </w:r>
      <w:r>
        <w:t xml:space="preserve">, the mandate is clear: foster educational excellence, encourage public-private partnerships, and support regulatory frameworks that empower local technical expertise. By doing so, Senegal can position itself not just as a transit point, but as a hub of innovation and engineering excellence in Africa. The future of aviation in West Africa depends on this commitment to building a robust aerospace sector anchored in</w:t>
      </w:r>
      <w:r>
        <w:t xml:space="preserve"> </w:t>
      </w:r>
      <w:r>
        <w:rPr>
          <w:bCs/>
          <w:b/>
        </w:rPr>
        <w:t xml:space="preserve">Senegal Dakar</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Engineering in Senegal Dakar</dc:title>
  <dc:creator/>
  <dc:language>en</dc:language>
  <cp:keywords/>
  <dcterms:created xsi:type="dcterms:W3CDTF">2026-07-29T13:15:28Z</dcterms:created>
  <dcterms:modified xsi:type="dcterms:W3CDTF">2026-07-29T13:15:28Z</dcterms:modified>
</cp:coreProperties>
</file>

<file path=docProps/custom.xml><?xml version="1.0" encoding="utf-8"?>
<Properties xmlns="http://schemas.openxmlformats.org/officeDocument/2006/custom-properties" xmlns:vt="http://schemas.openxmlformats.org/officeDocument/2006/docPropsVTypes"/>
</file>