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Singapore</w:t>
      </w:r>
    </w:p>
    <w:bookmarkStart w:id="29" w:name="Xb34819e71be8a17f3a7f19020d8148fcf6060b5"/>
    <w:p>
      <w:pPr>
        <w:pStyle w:val="Heading1"/>
      </w:pPr>
      <w:r>
        <w:t xml:space="preserve">Aerospace Engineering and Innovation in Singapore</w:t>
      </w:r>
    </w:p>
    <w:p>
      <w:pPr>
        <w:pStyle w:val="FirstParagraph"/>
      </w:pPr>
      <w:r>
        <w:rPr>
          <w:bCs/>
          <w:b/>
        </w:rPr>
        <w:t xml:space="preserve">Type of Document:</w:t>
      </w:r>
      <w:r>
        <w:t xml:space="preserve"> </w:t>
      </w:r>
      <w:r>
        <w:t xml:space="preserve">Term Paper</w:t>
      </w:r>
      <w:r>
        <w:br/>
      </w:r>
      <w:r>
        <w:rPr>
          <w:bCs/>
          <w:b/>
        </w:rPr>
        <w:t xml:space="preserve">Date:</w:t>
      </w:r>
      <w:r>
        <w:t xml:space="preserve"> </w:t>
      </w:r>
      <w:r>
        <w:t xml:space="preserve">May 2024</w:t>
      </w:r>
      <w:r>
        <w:br/>
      </w:r>
      <w:r>
        <w:rPr>
          <w:bCs/>
          <w:b/>
        </w:rPr>
        <w:t xml:space="preserve">Focusing On:</w:t>
      </w:r>
      <w:r>
        <w:t xml:space="preserve">The evolving landscape of Aerospace Engineer roles within the strategic context of Singapore, Singapore</w:t>
      </w:r>
    </w:p>
    <w:bookmarkStart w:id="20" w:name="X00bcd2f65a3ee3a239a76be1a2c84794a997953"/>
    <w:p>
      <w:pPr>
        <w:pStyle w:val="Heading2"/>
      </w:pPr>
      <w:r>
        <w:t xml:space="preserve">I. Introduction: The Strategic Imperative of Aerospace in a Global Hub</w:t>
      </w:r>
    </w:p>
    <w:p>
      <w:pPr>
        <w:pStyle w:val="FirstParagraph"/>
      </w:pPr>
      <w:r>
        <w:t xml:space="preserve">The narrative surrounding high-tech engineering in Southeast Asia is increasingly defined by the robust presence and influence of aerospace industries. For a nation-state that serves as a critical logistical node between East and West, the development of domestic technical expertise is not merely an economic ambition but a strategic necessity. Within this framework, the</w:t>
      </w:r>
      <w:r>
        <w:t xml:space="preserve"> </w:t>
      </w:r>
      <w:r>
        <w:rPr>
          <w:bCs/>
          <w:b/>
        </w:rPr>
        <w:t xml:space="preserve">Aerospace Engineer</w:t>
      </w:r>
      <w:r>
        <w:t xml:space="preserve"> </w:t>
      </w:r>
      <w:r>
        <w:t xml:space="preserve">emerges as a pivotal figure in sustaining Singapore's status as a premier global aviation hub. This term paper examines the multifaceted role of the</w:t>
      </w:r>
      <w:r>
        <w:t xml:space="preserve"> </w:t>
      </w:r>
      <w:r>
        <w:rPr>
          <w:bCs/>
          <w:b/>
        </w:rPr>
        <w:t xml:space="preserve">Aerospace Engineer</w:t>
      </w:r>
      <w:r>
        <w:t xml:space="preserve">, exploring how technical innovation, regulatory compliance, and sustainable practices converge in</w:t>
      </w:r>
      <w:r>
        <w:t xml:space="preserve"> </w:t>
      </w:r>
      <w:r>
        <w:rPr>
          <w:bCs/>
          <w:b/>
        </w:rPr>
        <w:t xml:space="preserve">Singapore Singapore</w:t>
      </w:r>
      <w:r>
        <w:t xml:space="preserve"> </w:t>
      </w:r>
      <w:r>
        <w:t xml:space="preserve">to shape the future of aviation.</w:t>
      </w:r>
    </w:p>
    <w:p>
      <w:pPr>
        <w:pStyle w:val="BodyText"/>
      </w:pPr>
      <w:r>
        <w:rPr>
          <w:bCs/>
          <w:b/>
        </w:rPr>
        <w:t xml:space="preserve">Singapore Singapore</w:t>
      </w:r>
      <w:r>
        <w:t xml:space="preserve">, while geographically compact, possesses a disproportionately large footprint in the global aerospace supply chain. The presence of major international Original Equipment Manufacturers (OEMs), Maintenance, Repair, and Overhaul (MRO) giants such as Rolls-Royce and Airbus Engineering Asia Pacific, alongside local enterprises like ST Engineering Aerospace, creates a dense ecosystem. In this environment, the</w:t>
      </w:r>
      <w:r>
        <w:t xml:space="preserve"> </w:t>
      </w:r>
      <w:r>
        <w:rPr>
          <w:bCs/>
          <w:b/>
        </w:rPr>
        <w:t xml:space="preserve">Aerospace Engineer</w:t>
      </w:r>
      <w:r>
        <w:t xml:space="preserve"> </w:t>
      </w:r>
      <w:r>
        <w:t xml:space="preserve">is not just a designer of components but an integrator of complex systems that ensure safety, efficiency, and reliability in one of the world's busiest airspace corridors.</w:t>
      </w:r>
    </w:p>
    <w:bookmarkEnd w:id="20"/>
    <w:bookmarkStart w:id="24" w:name="Xb972ae84ce981624bb699daea28635c0795802f"/>
    <w:p>
      <w:pPr>
        <w:pStyle w:val="Heading2"/>
      </w:pPr>
      <w:r>
        <w:t xml:space="preserve">II. The Core Responsibilities and Skill Sets of the Aerospace Engineer</w:t>
      </w:r>
    </w:p>
    <w:p>
      <w:pPr>
        <w:pStyle w:val="FirstParagraph"/>
      </w:pPr>
      <w:r>
        <w:t xml:space="preserve">To understand the impact on</w:t>
      </w:r>
      <w:r>
        <w:t xml:space="preserve"> </w:t>
      </w:r>
      <w:r>
        <w:rPr>
          <w:bCs/>
          <w:b/>
        </w:rPr>
        <w:t xml:space="preserve">Singapore Singapore</w:t>
      </w:r>
      <w:r>
        <w:t xml:space="preserve">, one must first delineate the technical requirements placed upon an</w:t>
      </w:r>
      <w:r>
        <w:t xml:space="preserve"> </w:t>
      </w:r>
      <w:r>
        <w:rPr>
          <w:bCs/>
          <w:b/>
        </w:rPr>
        <w:t xml:space="preserve">Aerospace Engineer</w:t>
      </w:r>
      <w:r>
        <w:t xml:space="preserve">. In this region, engineering roles often span across airframe systems, propulsion technologies, avionics, and materials science. The modern</w:t>
      </w:r>
      <w:r>
        <w:t xml:space="preserve"> </w:t>
      </w:r>
      <w:r>
        <w:rPr>
          <w:bCs/>
          <w:b/>
        </w:rPr>
        <w:t xml:space="preserve">Aerospace Engineer</w:t>
      </w:r>
      <w:r>
        <w:t xml:space="preserve"> </w:t>
      </w:r>
      <w:r>
        <w:t xml:space="preserve">is expected to possess a hybrid skill set that combines traditional physics-based modeling with advanced computational methods.</w:t>
      </w:r>
    </w:p>
    <w:bookmarkStart w:id="21" w:name="a.-systems-integration-and-design"/>
    <w:p>
      <w:pPr>
        <w:pStyle w:val="Heading3"/>
      </w:pPr>
      <w:r>
        <w:t xml:space="preserve">A. Systems Integration and Design</w:t>
      </w:r>
    </w:p>
    <w:p>
      <w:pPr>
        <w:pStyle w:val="FirstParagraph"/>
      </w:pPr>
      <w:r>
        <w:t xml:space="preserve">In the context of high-density aviation traffic around Changi Airport, precision is paramount. The</w:t>
      </w:r>
      <w:r>
        <w:t xml:space="preserve"> </w:t>
      </w:r>
      <w:r>
        <w:rPr>
          <w:bCs/>
          <w:b/>
        </w:rPr>
        <w:t xml:space="preserve">Aerospace Engineer</w:t>
      </w:r>
      <w:r>
        <w:t xml:space="preserve"> </w:t>
      </w:r>
      <w:r>
        <w:t xml:space="preserve">works extensively on systems integration, ensuring that new aircraft designs or retrofitted existing fleets can operate seamlessly within strict slot constraints and airspace limitations. This involves utilizing Computer-Aided Design (CAD) and Finite Element Analysis (FEA) to simulate stress loads, aerodynamic efficiencies, and fuel consumption profiles.</w:t>
      </w:r>
    </w:p>
    <w:bookmarkEnd w:id="21"/>
    <w:bookmarkStart w:id="22" w:name="b.-advanced-materials-science"/>
    <w:p>
      <w:pPr>
        <w:pStyle w:val="Heading3"/>
      </w:pPr>
      <w:r>
        <w:t xml:space="preserve">B. Advanced Materials Science</w:t>
      </w:r>
    </w:p>
    <w:p>
      <w:pPr>
        <w:pStyle w:val="FirstParagraph"/>
      </w:pPr>
      <w:r>
        <w:t xml:space="preserve">Sustainability is a driving force in the current engineering landscape within</w:t>
      </w:r>
      <w:r>
        <w:t xml:space="preserve"> </w:t>
      </w:r>
      <w:r>
        <w:rPr>
          <w:bCs/>
          <w:b/>
        </w:rPr>
        <w:t xml:space="preserve">Singapore Singapore</w:t>
      </w:r>
      <w:r>
        <w:t xml:space="preserve">. Aerospace engineers are tasked with researching and implementing advanced composite materials that reduce aircraft weight without compromising structural integrity. By reducing the mass of airframes, fuel burn decreases directly, contributing to lower carbon emissions. In local MRO facilities, engineers must also specialize in non-destructive testing (NDT) techniques to assess the fatigue life of aging aircraft components.</w:t>
      </w:r>
    </w:p>
    <w:bookmarkEnd w:id="22"/>
    <w:bookmarkStart w:id="23" w:name="c.-digital-transformation-and-automation"/>
    <w:p>
      <w:pPr>
        <w:pStyle w:val="Heading3"/>
      </w:pPr>
      <w:r>
        <w:t xml:space="preserve">C. Digital Transformation and Automation</w:t>
      </w:r>
    </w:p>
    <w:p>
      <w:pPr>
        <w:pStyle w:val="FirstParagraph"/>
      </w:pPr>
      <w:r>
        <w:t xml:space="preserve">The fourth industrial revolution has deeply affected the definition of an</w:t>
      </w:r>
      <w:r>
        <w:t xml:space="preserve"> </w:t>
      </w:r>
      <w:r>
        <w:rPr>
          <w:bCs/>
          <w:b/>
        </w:rPr>
        <w:t xml:space="preserve">Aerospace Engineer</w:t>
      </w:r>
      <w:r>
        <w:t xml:space="preserve">. In</w:t>
      </w:r>
      <w:r>
        <w:t xml:space="preserve"> </w:t>
      </w:r>
      <w:r>
        <w:rPr>
          <w:bCs/>
          <w:b/>
        </w:rPr>
        <w:t xml:space="preserve">Singapore Singapore</w:t>
      </w:r>
      <w:r>
        <w:t xml:space="preserve">, engineers are increasingly involved in Industry 4.0 applications, utilizing Internet of Things (IoT) sensors for real-time health monitoring of engines and systems. This shift requires engineers to possess data analytics skills, allowing them to predict maintenance needs before a failure occurs (predictive maintenance), thereby maximizing aircraft availability.</w:t>
      </w:r>
    </w:p>
    <w:bookmarkEnd w:id="23"/>
    <w:bookmarkEnd w:id="24"/>
    <w:bookmarkStart w:id="25" w:name="X00e1fa26a31c1a0ed5751f13af26b9165a10099"/>
    <w:p>
      <w:pPr>
        <w:pStyle w:val="Heading2"/>
      </w:pPr>
      <w:r>
        <w:t xml:space="preserve">III. The Regulatory Environment in Singapore</w:t>
      </w:r>
    </w:p>
    <w:p>
      <w:pPr>
        <w:pStyle w:val="FirstParagraph"/>
      </w:pPr>
      <w:r>
        <w:t xml:space="preserve">The work of an</w:t>
      </w:r>
      <w:r>
        <w:t xml:space="preserve"> </w:t>
      </w:r>
      <w:r>
        <w:rPr>
          <w:bCs/>
          <w:b/>
        </w:rPr>
        <w:t xml:space="preserve">Aerospace Engineer</w:t>
      </w:r>
      <w:r>
        <w:t xml:space="preserve"> </w:t>
      </w:r>
      <w:r>
        <w:t xml:space="preserve">does not exist in a vacuum; it is heavily governed by safety standards and regulatory frameworks. In the Republic of Singapore, the Civil Aviation Authority of Singapore (CAAS) plays a critical role as the regulator. The</w:t>
      </w:r>
      <w:r>
        <w:t xml:space="preserve"> </w:t>
      </w:r>
      <w:r>
        <w:rPr>
          <w:bCs/>
          <w:b/>
        </w:rPr>
        <w:t xml:space="preserve">Aerospace Engineer</w:t>
      </w:r>
      <w:r>
        <w:t xml:space="preserve"> </w:t>
      </w:r>
      <w:r>
        <w:t xml:space="preserve">must navigate these stringent regulations to ensure that all engineering changes comply with international standards set by ICAO (International Civil Aviation Organization).</w:t>
      </w:r>
    </w:p>
    <w:p>
      <w:pPr>
        <w:pStyle w:val="BodyText"/>
      </w:pPr>
      <w:r>
        <w:t xml:space="preserve">This regulatory adherence is crucial for maintaining trust in the aviation market of</w:t>
      </w:r>
      <w:r>
        <w:t xml:space="preserve"> </w:t>
      </w:r>
      <w:r>
        <w:rPr>
          <w:bCs/>
          <w:b/>
        </w:rPr>
        <w:t xml:space="preserve">Singapore Singapore</w:t>
      </w:r>
      <w:r>
        <w:t xml:space="preserve">. When an engineer signs off on a certification document, they are upholding the integrity of Singapore’s reputation for safety. Consequently, engineering education and professional development in the region emphasize ethics, compliance, and rigorous quality control processes.</w:t>
      </w:r>
    </w:p>
    <w:bookmarkEnd w:id="25"/>
    <w:bookmarkStart w:id="26" w:name="Xac20ccbd55412cd79bd6034677c19c5f6b8ffd8"/>
    <w:p>
      <w:pPr>
        <w:pStyle w:val="Heading2"/>
      </w:pPr>
      <w:r>
        <w:t xml:space="preserve">IV. Sustainability and Future Trends: Green Aviation</w:t>
      </w:r>
    </w:p>
    <w:p>
      <w:pPr>
        <w:pStyle w:val="FirstParagraph"/>
      </w:pPr>
      <w:r>
        <w:t xml:space="preserve">The most significant challenge facing the aerospace industry today is decarbonization. For an island nation like Singapore with limited land resources for biofuel production or ground infrastructure expansion, technological innovation is the primary solution. The role of the</w:t>
      </w:r>
      <w:r>
        <w:t xml:space="preserve"> </w:t>
      </w:r>
      <w:r>
        <w:rPr>
          <w:bCs/>
          <w:b/>
        </w:rPr>
        <w:t xml:space="preserve">Aerospace Engineer</w:t>
      </w:r>
      <w:r>
        <w:t xml:space="preserve"> </w:t>
      </w:r>
      <w:r>
        <w:t xml:space="preserve">has expanded to include sustainability management.</w:t>
      </w:r>
    </w:p>
    <w:p>
      <w:pPr>
        <w:numPr>
          <w:ilvl w:val="0"/>
          <w:numId w:val="1001"/>
        </w:numPr>
        <w:pStyle w:val="Compact"/>
      </w:pPr>
      <w:r>
        <w:rPr>
          <w:bCs/>
          <w:b/>
        </w:rPr>
        <w:t xml:space="preserve">Sustainable Aviation Fuel (SAF):</w:t>
      </w:r>
      <w:r>
        <w:t xml:space="preserve"> </w:t>
      </w:r>
      <w:r>
        <w:t xml:space="preserve">Engineers are researching blending ratios and engine modifications compatible with SAFs.</w:t>
      </w:r>
    </w:p>
    <w:p>
      <w:pPr>
        <w:numPr>
          <w:ilvl w:val="0"/>
          <w:numId w:val="1001"/>
        </w:numPr>
        <w:pStyle w:val="Compact"/>
      </w:pPr>
      <w:r>
        <w:rPr>
          <w:bCs/>
          <w:b/>
        </w:rPr>
        <w:t xml:space="preserve">Hydrogen Propulsion:</w:t>
      </w:r>
      <w:r>
        <w:t xml:space="preserve"> </w:t>
      </w:r>
      <w:r>
        <w:t xml:space="preserve">Research groups in universities and local institutes within Singapore are exploring hydrogen fuel cells, requiring aerospace engineers to re-imagine propulsion systems entirely.</w:t>
      </w:r>
    </w:p>
    <w:p>
      <w:pPr>
        <w:numPr>
          <w:ilvl w:val="0"/>
          <w:numId w:val="1001"/>
        </w:numPr>
        <w:pStyle w:val="Compact"/>
      </w:pPr>
      <w:r>
        <w:rPr>
          <w:bCs/>
          <w:b/>
        </w:rPr>
        <w:t xml:space="preserve">Digital Twins:</w:t>
      </w:r>
      <w:r>
        <w:t xml:space="preserve"> </w:t>
      </w:r>
      <w:r>
        <w:t xml:space="preserve">Creating virtual replicas of physical aircraft allows engineers to test green technologies virtually before implementation, reducing waste and development time.</w:t>
      </w:r>
    </w:p>
    <w:p>
      <w:pPr>
        <w:pStyle w:val="FirstParagraph"/>
      </w:pPr>
      <w:r>
        <w:t xml:space="preserve">In this context, the</w:t>
      </w:r>
      <w:r>
        <w:t xml:space="preserve"> </w:t>
      </w:r>
      <w:r>
        <w:rPr>
          <w:bCs/>
          <w:b/>
        </w:rPr>
        <w:t xml:space="preserve">Aerospace Engineer</w:t>
      </w:r>
      <w:r>
        <w:t xml:space="preserve"> </w:t>
      </w:r>
      <w:r>
        <w:t xml:space="preserve">in Singapore acts as a catalyst for green transition. The government’s "Green Plan" initiative heavily supports engineering projects that aim to lower the carbon footprint of aviation. Engineers are thus not only technical experts but also environmental stewards contributing to national climate goals.</w:t>
      </w:r>
    </w:p>
    <w:bookmarkEnd w:id="26"/>
    <w:bookmarkStart w:id="27" w:name="X72503575c1aa240b3f4d464e0fb9c4a28ace6fb"/>
    <w:p>
      <w:pPr>
        <w:pStyle w:val="Heading2"/>
      </w:pPr>
      <w:r>
        <w:t xml:space="preserve">V. Education and Talent Development Pipeline</w:t>
      </w:r>
    </w:p>
    <w:p>
      <w:pPr>
        <w:pStyle w:val="FirstParagraph"/>
      </w:pPr>
      <w:r>
        <w:t xml:space="preserve">To sustain its status, Singapore continuously invests in human capital. The ecosystem supporting the</w:t>
      </w:r>
      <w:r>
        <w:t xml:space="preserve"> </w:t>
      </w:r>
      <w:r>
        <w:rPr>
          <w:bCs/>
          <w:b/>
        </w:rPr>
        <w:t xml:space="preserve">Aerospace Engineer</w:t>
      </w:r>
      <w:r>
        <w:t xml:space="preserve"> </w:t>
      </w:r>
      <w:r>
        <w:t xml:space="preserve">includes top-tier institutions such as Nanyang Technological University (NTU) and the Singapore Institute of Technology (SIT). These institutions offer specialized aerospace engineering degrees that are industry-aligned.</w:t>
      </w:r>
    </w:p>
    <w:p>
      <w:pPr>
        <w:pStyle w:val="BodyText"/>
      </w:pPr>
      <w:r>
        <w:t xml:space="preserve">The curriculum is designed to produce graduates who are "job-ready," emphasizing practical application through internships with local companies like ST Engineering and Rolls-Royce. Furthermore, lifelong learning modules allow existing engineers to upskill in emerging technologies such as artificial intelligence and autonomous flight systems. This robust talent pipeline ensures that</w:t>
      </w:r>
      <w:r>
        <w:t xml:space="preserve"> </w:t>
      </w:r>
      <w:r>
        <w:rPr>
          <w:bCs/>
          <w:b/>
        </w:rPr>
        <w:t xml:space="preserve">Singapore Singapore</w:t>
      </w:r>
      <w:r>
        <w:t xml:space="preserve"> </w:t>
      </w:r>
      <w:r>
        <w:t xml:space="preserve">remains competitive in attracting global aerospace investments.</w:t>
      </w:r>
    </w:p>
    <w:bookmarkEnd w:id="27"/>
    <w:bookmarkStart w:id="28" w:name="vi.-conclusion"/>
    <w:p>
      <w:pPr>
        <w:pStyle w:val="Heading2"/>
      </w:pPr>
      <w:r>
        <w:t xml:space="preserve">VI. Conclusion</w:t>
      </w:r>
    </w:p>
    <w:p>
      <w:pPr>
        <w:pStyle w:val="FirstParagraph"/>
      </w:pPr>
      <w:r>
        <w:t xml:space="preserve">In conclusion, the profile of an</w:t>
      </w:r>
      <w:r>
        <w:t xml:space="preserve"> </w:t>
      </w:r>
      <w:r>
        <w:rPr>
          <w:bCs/>
          <w:b/>
        </w:rPr>
        <w:t xml:space="preserve">Aerospace Engineer</w:t>
      </w:r>
      <w:r>
        <w:t xml:space="preserve"> </w:t>
      </w:r>
      <w:r>
        <w:t xml:space="preserve">is central to the economic and strategic resilience of aviation in Southeast Asia. Within the specific context of Singapore, this profession demands a rigorous blend of technical mastery, regulatory compliance, and environmental consciousness. The interplay between high-tech manufacturing, advanced MRO services, and research capabilities creates a dynamic environment where engineers can innovate.</w:t>
      </w:r>
    </w:p>
    <w:p>
      <w:pPr>
        <w:pStyle w:val="BodyText"/>
      </w:pPr>
      <w:r>
        <w:t xml:space="preserve">As global aviation faces the pressures of climate change and technological disruption, the contributions of aerospace professionals in Singapore will become even more critical. By fostering an ecosystem that supports continuous innovation and sustainability, Singapore ensures that its</w:t>
      </w:r>
      <w:r>
        <w:t xml:space="preserve"> </w:t>
      </w:r>
      <w:r>
        <w:rPr>
          <w:bCs/>
          <w:b/>
        </w:rPr>
        <w:t xml:space="preserve">Aerospace Engineer</w:t>
      </w:r>
      <w:r>
        <w:t xml:space="preserve"> </w:t>
      </w:r>
      <w:r>
        <w:t xml:space="preserve">workforce remains at the forefront of industry trends. Ultimately, understanding this role is essential for stakeholders looking to engage with or invest in the aviation sector within this dynamic region.</w:t>
      </w:r>
    </w:p>
    <w:p>
      <w:pPr>
        <w:pStyle w:val="BodyText"/>
      </w:pPr>
      <w:r>
        <w:rPr>
          <w:bCs/>
          <w:b/>
        </w:rPr>
        <w:t xml:space="preserve">Keywords:</w:t>
      </w:r>
      <w:r>
        <w:t xml:space="preserve"> </w:t>
      </w:r>
      <w:r>
        <w:t xml:space="preserve">Aerospace Engineer, Singapore, Aviation Technology, Engineering Education, Sustainability in Aviation.</w:t>
      </w:r>
      <w:r>
        <w:br/>
      </w:r>
      <w:r>
        <w:rPr>
          <w:bCs/>
          <w:b/>
        </w:rPr>
        <w:t xml:space="preserve">Note:</w:t>
      </w:r>
      <w:r>
        <w:t xml:space="preserve"> </w:t>
      </w:r>
      <w:r>
        <w:t xml:space="preserve">This document serves as a comprehensive overview of the aerospace engineering landscape tailored for academic and professional review within the context of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Singapore</dc:title>
  <dc:creator/>
  <dc:language>en</dc:language>
  <cp:keywords/>
  <dcterms:created xsi:type="dcterms:W3CDTF">2026-07-29T07:01:14Z</dcterms:created>
  <dcterms:modified xsi:type="dcterms:W3CDTF">2026-07-29T07:01:14Z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