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Aerospace</w:t>
      </w:r>
      <w:r>
        <w:t xml:space="preserve"> </w:t>
      </w:r>
      <w:r>
        <w:t xml:space="preserve">Engineer</w:t>
      </w:r>
      <w:r>
        <w:t xml:space="preserve"> </w:t>
      </w:r>
      <w:r>
        <w:t xml:space="preserve">in</w:t>
      </w:r>
      <w:r>
        <w:t xml:space="preserve"> </w:t>
      </w:r>
      <w:r>
        <w:t xml:space="preserve">Tanzania</w:t>
      </w:r>
      <w:r>
        <w:t xml:space="preserve"> </w:t>
      </w:r>
      <w:r>
        <w:t xml:space="preserve">Dar</w:t>
      </w:r>
      <w:r>
        <w:t xml:space="preserve"> </w:t>
      </w:r>
      <w:r>
        <w:t xml:space="preserve">es</w:t>
      </w:r>
      <w:r>
        <w:t xml:space="preserve"> </w:t>
      </w:r>
      <w:r>
        <w:t xml:space="preserve">Salaam</w:t>
      </w:r>
    </w:p>
    <w:bookmarkStart w:id="20" w:name="X6a9ac88ce730bd67f569a205ceaf0da98d81c59"/>
    <w:p>
      <w:pPr>
        <w:pStyle w:val="Heading1"/>
      </w:pPr>
      <w:r>
        <w:t xml:space="preserve">Aerospace Engineer in Tanzania Dar es Salaam</w:t>
      </w:r>
    </w:p>
    <w:p>
      <w:pPr>
        <w:pStyle w:val="FirstParagraph"/>
      </w:pPr>
      <w:r>
        <w:t xml:space="preserve">A Term Paper on Emerging Opportunities, Challenges, and Strategic Development in the East African Aviation Sector</w:t>
      </w:r>
    </w:p>
    <w:bookmarkEnd w:id="20"/>
    <w:p>
      <w:r>
        <w:pict>
          <v:rect style="width:0;height:1.5pt" o:hralign="center" o:hrstd="t" o:hr="t"/>
        </w:pict>
      </w:r>
    </w:p>
    <w:bookmarkStart w:id="21" w:name="introduction"/>
    <w:p>
      <w:pPr>
        <w:pStyle w:val="Heading2"/>
      </w:pPr>
      <w:r>
        <w:t xml:space="preserve">Introduction</w:t>
      </w:r>
    </w:p>
    <w:p>
      <w:pPr>
        <w:pStyle w:val="FirstParagraph"/>
      </w:pPr>
      <w:r>
        <w:t xml:space="preserve">The field of engineering is the backbone of modern infrastructure and technological advancement. Among the various specialized disciplines, Aerospace Engineering stands out as one of the most complex and dynamic fields. This term paper explores the specific role, relevance, and potential trajectory of an</w:t>
      </w:r>
      <w:r>
        <w:t xml:space="preserve"> </w:t>
      </w:r>
      <w:r>
        <w:rPr>
          <w:bCs/>
          <w:b/>
        </w:rPr>
        <w:t xml:space="preserve">Aerospace Engineer</w:t>
      </w:r>
      <w:r>
        <w:t xml:space="preserve"> </w:t>
      </w:r>
      <w:r>
        <w:t xml:space="preserve">within the context of</w:t>
      </w:r>
      <w:r>
        <w:t xml:space="preserve"> </w:t>
      </w:r>
      <w:r>
        <w:rPr>
          <w:bCs/>
          <w:b/>
        </w:rPr>
        <w:t xml:space="preserve">Tanzania Dar es Salaam</w:t>
      </w:r>
      <w:r>
        <w:t xml:space="preserve">. As Tanzania continues to position itself as a growing economic hub in East Africa, understanding the intersection of advanced engineering principles with local infrastructural needs is crucial. While traditionally associated with global aerospace giants like Boeing or Airbus, the application of aerospace engineering knowledge is increasingly vital for national development, particularly in aviation management, drone technology for agriculture and surveillance, and sustainable transport solutions specific to</w:t>
      </w:r>
      <w:r>
        <w:t xml:space="preserve"> </w:t>
      </w:r>
      <w:r>
        <w:rPr>
          <w:bCs/>
          <w:b/>
        </w:rPr>
        <w:t xml:space="preserve">Tanzania Dar es Salaam</w:t>
      </w:r>
      <w:r>
        <w:t xml:space="preserve">.</w:t>
      </w:r>
    </w:p>
    <w:bookmarkEnd w:id="21"/>
    <w:bookmarkStart w:id="22" w:name="the-role-of-an-aerospace-engineer"/>
    <w:p>
      <w:pPr>
        <w:pStyle w:val="Heading2"/>
      </w:pPr>
      <w:r>
        <w:t xml:space="preserve">The Role of an Aerospace Engineer</w:t>
      </w:r>
    </w:p>
    <w:p>
      <w:pPr>
        <w:pStyle w:val="FirstParagraph"/>
      </w:pPr>
      <w:r>
        <w:t xml:space="preserve">An</w:t>
      </w:r>
      <w:r>
        <w:t xml:space="preserve"> </w:t>
      </w:r>
      <w:r>
        <w:rPr>
          <w:bCs/>
          <w:b/>
        </w:rPr>
        <w:t xml:space="preserve">Aerospace Engineer</w:t>
      </w:r>
      <w:r>
        <w:t xml:space="preserve"> </w:t>
      </w:r>
      <w:r>
        <w:t xml:space="preserve">is primarily concerned with the research, design, development, construction, testing, science and technology of aircraft and spacecraft. The discipline is generally divided into two major branches: aeronautical engineering (focused on aircraft within Earth's atmosphere) and astronautical engineering (focused on vehicles that operate in space). In a developing context such as</w:t>
      </w:r>
      <w:r>
        <w:t xml:space="preserve"> </w:t>
      </w:r>
      <w:r>
        <w:rPr>
          <w:bCs/>
          <w:b/>
        </w:rPr>
        <w:t xml:space="preserve">Tanzania Dar es Salaam</w:t>
      </w:r>
      <w:r>
        <w:t xml:space="preserve">, the focus shifts largely toward aeronautical applications. These engineers utilize principles of aerodynamics, propulsion, materials science, and structural analysis to create safe and efficient flying machines.</w:t>
      </w:r>
      <w:r>
        <w:t xml:space="preserve"> </w:t>
      </w:r>
      <w:r>
        <w:t xml:space="preserve">However, the scope of an</w:t>
      </w:r>
      <w:r>
        <w:t xml:space="preserve"> </w:t>
      </w:r>
      <w:r>
        <w:rPr>
          <w:bCs/>
          <w:b/>
        </w:rPr>
        <w:t xml:space="preserve">Aerospace Engineer</w:t>
      </w:r>
      <w:r>
        <w:t xml:space="preserve"> </w:t>
      </w:r>
      <w:r>
        <w:t xml:space="preserve">is not limited to manufacturing airplanes. It extends to maintenance planning system design for avionics (electronic systems used on aircraft), unmanned aerial vehicles (UAVs), and ground support equipment. For a nation with vast geographical areas such as Tanzania, the ability to design or manage efficient transport systems via air is critical for connecting remote regions with urban centers like</w:t>
      </w:r>
      <w:r>
        <w:t xml:space="preserve"> </w:t>
      </w:r>
      <w:r>
        <w:rPr>
          <w:bCs/>
          <w:b/>
        </w:rPr>
        <w:t xml:space="preserve">Tanzania Dar es Salaam</w:t>
      </w:r>
      <w:r>
        <w:t xml:space="preserve">.</w:t>
      </w:r>
    </w:p>
    <w:bookmarkEnd w:id="22"/>
    <w:bookmarkStart w:id="23" w:name="Xda68fb5b0e65f9ed489eab542367acea4155496"/>
    <w:p>
      <w:pPr>
        <w:pStyle w:val="Heading2"/>
      </w:pPr>
      <w:r>
        <w:t xml:space="preserve">Contextualizing Aerospace Engineering in Tanzania Dar es Salaam</w:t>
      </w:r>
    </w:p>
    <w:p>
      <w:pPr>
        <w:pStyle w:val="FirstParagraph"/>
      </w:pPr>
      <w:r>
        <w:t xml:space="preserve">To understand the significance of this profession in</w:t>
      </w:r>
      <w:r>
        <w:t xml:space="preserve"> </w:t>
      </w:r>
      <w:r>
        <w:rPr>
          <w:bCs/>
          <w:b/>
        </w:rPr>
        <w:t xml:space="preserve">Tanzania Dar es Salaam</w:t>
      </w:r>
      <w:r>
        <w:t xml:space="preserve">, one must look at the geographical and economic landscape.</w:t>
      </w:r>
      <w:r>
        <w:t xml:space="preserve"> </w:t>
      </w:r>
      <w:r>
        <w:rPr>
          <w:bCs/>
          <w:b/>
        </w:rPr>
        <w:t xml:space="preserve">Tanzania Dar es Salaam</w:t>
      </w:r>
      <w:r>
        <w:t xml:space="preserve"> </w:t>
      </w:r>
      <w:r>
        <w:t xml:space="preserve">serves as the commercial capital and main port city of Tanzania. It is a gateway for international trade, tourism, and logistics. The Julius Nyerere International Airport (JNIA) in</w:t>
      </w:r>
      <w:r>
        <w:t xml:space="preserve"> </w:t>
      </w:r>
      <w:r>
        <w:rPr>
          <w:bCs/>
          <w:b/>
        </w:rPr>
        <w:t xml:space="preserve">Tanzania Dar es Salaam</w:t>
      </w:r>
      <w:r>
        <w:t xml:space="preserve"> </w:t>
      </w:r>
      <w:r>
        <w:t xml:space="preserve">is one of the busiest airports in East Africa. Consequently, there is a growing demand for technical expertise to maintain aviation infrastructure and improve operational efficiency.</w:t>
      </w:r>
      <w:r>
        <w:t xml:space="preserve"> </w:t>
      </w:r>
      <w:r>
        <w:t xml:space="preserve">Currently, most senior engineering roles in aviation are held by expatriates or require outsourcing from Europe and Asia due to a shortage of locally trained specialists. By cultivating local talent in aerospace engineering within</w:t>
      </w:r>
      <w:r>
        <w:t xml:space="preserve"> </w:t>
      </w:r>
      <w:r>
        <w:rPr>
          <w:bCs/>
          <w:b/>
        </w:rPr>
        <w:t xml:space="preserve">Tanzania Dar es Salaam</w:t>
      </w:r>
      <w:r>
        <w:t xml:space="preserve">, the country can reduce dependency on foreign expertise, retain capital within the local economy, and tailor solutions to specific regional challenges. For instance, designing aircraft maintenance protocols that account for high humidity and salt air corrosion—common issues in coastal</w:t>
      </w:r>
      <w:r>
        <w:t xml:space="preserve"> </w:t>
      </w:r>
      <w:r>
        <w:rPr>
          <w:bCs/>
          <w:b/>
        </w:rPr>
        <w:t xml:space="preserve">Tanzania Dar es Salaam</w:t>
      </w:r>
      <w:r>
        <w:t xml:space="preserve">—requires localized engineering knowledge.</w:t>
      </w:r>
    </w:p>
    <w:bookmarkEnd w:id="23"/>
    <w:bookmarkStart w:id="24" w:name="applications-beyond-commercial-aviation"/>
    <w:p>
      <w:pPr>
        <w:pStyle w:val="Heading2"/>
      </w:pPr>
      <w:r>
        <w:t xml:space="preserve">Applications Beyond Commercial Aviation</w:t>
      </w:r>
    </w:p>
    <w:p>
      <w:pPr>
        <w:pStyle w:val="FirstParagraph"/>
      </w:pPr>
      <w:r>
        <w:t xml:space="preserve">While commercial aviation is the most visible application, an</w:t>
      </w:r>
      <w:r>
        <w:t xml:space="preserve"> </w:t>
      </w:r>
      <w:r>
        <w:rPr>
          <w:bCs/>
          <w:b/>
        </w:rPr>
        <w:t xml:space="preserve">Aerospace Engineer</w:t>
      </w:r>
      <w:r>
        <w:t xml:space="preserve"> </w:t>
      </w:r>
      <w:r>
        <w:t xml:space="preserve">plays a pivotal role in emerging sectors within</w:t>
      </w:r>
      <w:r>
        <w:t xml:space="preserve"> </w:t>
      </w:r>
      <w:r>
        <w:rPr>
          <w:bCs/>
          <w:b/>
        </w:rPr>
        <w:t xml:space="preserve">Tanzania Dar es Salaam</w:t>
      </w:r>
      <w:r>
        <w:t xml:space="preserve">. One of the most promising areas is Unmanned Aerial Vehicles (UAVs) or drones. Tanzania has a large agricultural sector, and precision farming using drone technology can significantly boost crop yields. An</w:t>
      </w:r>
      <w:r>
        <w:t xml:space="preserve"> </w:t>
      </w:r>
      <w:r>
        <w:rPr>
          <w:bCs/>
          <w:b/>
        </w:rPr>
        <w:t xml:space="preserve">Aerospace Engineer</w:t>
      </w:r>
      <w:r>
        <w:t xml:space="preserve"> </w:t>
      </w:r>
      <w:r>
        <w:t xml:space="preserve">is required to design, test, and maintain these UAVs. Additionally, drones are increasingly used for wildlife conservation in Tanzania’s national parks and for disaster management during floods or other climate-related events.</w:t>
      </w:r>
      <w:r>
        <w:t xml:space="preserve"> </w:t>
      </w:r>
      <w:r>
        <w:t xml:space="preserve">Furthermore, as</w:t>
      </w:r>
      <w:r>
        <w:t xml:space="preserve"> </w:t>
      </w:r>
      <w:r>
        <w:rPr>
          <w:bCs/>
          <w:b/>
        </w:rPr>
        <w:t xml:space="preserve">Tanzania Dar es Salaam</w:t>
      </w:r>
      <w:r>
        <w:t xml:space="preserve"> </w:t>
      </w:r>
      <w:r>
        <w:t xml:space="preserve">looks toward sustainable development goals (SDGs), aerospace engineers are involved in researching alternative propulsion systems. This includes electric vertical take-off and landing (eVTOL) aircraft concepts that could eventually alleviate traffic congestion in major cities. The integration of renewable energy sources into aviation fuel production is another area where aerospace engineering intersects with environmental science, offering a green path for the aviation industry in</w:t>
      </w:r>
      <w:r>
        <w:t xml:space="preserve"> </w:t>
      </w:r>
      <w:r>
        <w:rPr>
          <w:bCs/>
          <w:b/>
        </w:rPr>
        <w:t xml:space="preserve">Tanzania Dar es Salaam</w:t>
      </w:r>
      <w:r>
        <w:t xml:space="preserve">.</w:t>
      </w:r>
    </w:p>
    <w:bookmarkEnd w:id="24"/>
    <w:bookmarkStart w:id="25" w:name="challenges-and-educational-requirements"/>
    <w:p>
      <w:pPr>
        <w:pStyle w:val="Heading2"/>
      </w:pPr>
      <w:r>
        <w:t xml:space="preserve">Challenges and Educational Requirements</w:t>
      </w:r>
    </w:p>
    <w:p>
      <w:pPr>
        <w:pStyle w:val="FirstParagraph"/>
      </w:pPr>
      <w:r>
        <w:t xml:space="preserve">Despite the potential, there are significant challenges. The primary hurdle is education. Specialized degree programs in Aerospace Engineering are not yet widespread within Tanzania, leading to a brain drain where top students seek education abroad. To address this, universities in</w:t>
      </w:r>
      <w:r>
        <w:t xml:space="preserve"> </w:t>
      </w:r>
      <w:r>
        <w:rPr>
          <w:bCs/>
          <w:b/>
        </w:rPr>
        <w:t xml:space="preserve">Tanzania Dar es Salaam</w:t>
      </w:r>
      <w:r>
        <w:t xml:space="preserve">, such as the University of Dar es Salaam (UDSM), need to strengthen their mechanical and electrical engineering curricula with specialized aerospace modules. Collaboration with international aerospace institutions can help bridge this gap.</w:t>
      </w:r>
      <w:r>
        <w:t xml:space="preserve"> </w:t>
      </w:r>
      <w:r>
        <w:t xml:space="preserve">Another challenge is infrastructure. Testing facilities for aerodynamics and materials are expensive and scarce in</w:t>
      </w:r>
      <w:r>
        <w:t xml:space="preserve"> </w:t>
      </w:r>
      <w:r>
        <w:rPr>
          <w:bCs/>
          <w:b/>
        </w:rPr>
        <w:t xml:space="preserve">Tanzania Dar es Salaam</w:t>
      </w:r>
      <w:r>
        <w:t xml:space="preserve">. An</w:t>
      </w:r>
      <w:r>
        <w:t xml:space="preserve"> </w:t>
      </w:r>
      <w:r>
        <w:rPr>
          <w:bCs/>
          <w:b/>
        </w:rPr>
        <w:t xml:space="preserve">Aerospace Engineer</w:t>
      </w:r>
      <w:r>
        <w:t xml:space="preserve"> </w:t>
      </w:r>
      <w:r>
        <w:t xml:space="preserve">working locally often has to rely on computational simulations (CFD) rather than physical wind tunnel tests due to limited laboratory access. Therefore, proficiency in computer-aided design (CAD) and simulation software becomes even more critical for professionals in this region.</w:t>
      </w:r>
    </w:p>
    <w:bookmarkEnd w:id="25"/>
    <w:bookmarkStart w:id="26" w:name="conclusion"/>
    <w:p>
      <w:pPr>
        <w:pStyle w:val="Heading2"/>
      </w:pPr>
      <w:r>
        <w:t xml:space="preserve">Conclusion</w:t>
      </w:r>
    </w:p>
    <w:p>
      <w:pPr>
        <w:pStyle w:val="FirstParagraph"/>
      </w:pPr>
      <w:r>
        <w:t xml:space="preserve">In conclusion, the role of an</w:t>
      </w:r>
      <w:r>
        <w:t xml:space="preserve"> </w:t>
      </w:r>
      <w:r>
        <w:rPr>
          <w:bCs/>
          <w:b/>
        </w:rPr>
        <w:t xml:space="preserve">Aerospace Engineer</w:t>
      </w:r>
      <w:r>
        <w:t xml:space="preserve"> </w:t>
      </w:r>
      <w:r>
        <w:t xml:space="preserve">is evolving from a niche high-tech profession to a strategic national asset. For</w:t>
      </w:r>
      <w:r>
        <w:t xml:space="preserve"> </w:t>
      </w:r>
      <w:r>
        <w:rPr>
          <w:bCs/>
          <w:b/>
        </w:rPr>
        <w:t xml:space="preserve">Tanzania Dar es Salaam</w:t>
      </w:r>
      <w:r>
        <w:t xml:space="preserve">, investing in this field offers multifaceted benefits ranging from improved aviation safety and efficiency to advancements in agriculture through drone technology. It supports the city’s status as an economic hub by enhancing logistics and reducing operational costs.</w:t>
      </w:r>
      <w:r>
        <w:t xml:space="preserve"> </w:t>
      </w:r>
      <w:r>
        <w:t xml:space="preserve">However, realizing this potential requires concerted effort from policymakers, educational institutions, and the private sector. By fostering local talent in</w:t>
      </w:r>
      <w:r>
        <w:t xml:space="preserve"> </w:t>
      </w:r>
      <w:r>
        <w:rPr>
          <w:bCs/>
          <w:b/>
        </w:rPr>
        <w:t xml:space="preserve">Tanzania Dar es Salaam</w:t>
      </w:r>
      <w:r>
        <w:t xml:space="preserve"> </w:t>
      </w:r>
      <w:r>
        <w:t xml:space="preserve">and encouraging research relevant to East African conditions, Tanzania can secure a sustainable future in aviation technology. The integration of global aerospace standards with local ingenuity will define the success of this emerging engineering sector. As the skies over</w:t>
      </w:r>
      <w:r>
        <w:t xml:space="preserve"> </w:t>
      </w:r>
      <w:r>
        <w:rPr>
          <w:bCs/>
          <w:b/>
        </w:rPr>
        <w:t xml:space="preserve">Tanzania Dar es Salaam</w:t>
      </w:r>
      <w:r>
        <w:t xml:space="preserve"> </w:t>
      </w:r>
      <w:r>
        <w:t xml:space="preserve">continue to grow busier, so too must the expertise required to manage them safely and efficiently.</w:t>
      </w:r>
    </w:p>
    <w:p>
      <w:r>
        <w:pict>
          <v:rect style="width:0;height:1.5pt" o:hralign="center" o:hrstd="t" o:hr="t"/>
        </w:pict>
      </w:r>
    </w:p>
    <w:p>
      <w:pPr>
        <w:pStyle w:val="FirstParagraph"/>
      </w:pPr>
      <w:r>
        <w:rPr>
          <w:iCs/>
          <w:i/>
        </w:rPr>
        <w:t xml:space="preserve">End of Term Paper</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Aerospace Engineer in Tanzania Dar es Salaam</dc:title>
  <dc:creator/>
  <dc:language>en</dc:language>
  <cp:keywords/>
  <dcterms:created xsi:type="dcterms:W3CDTF">2026-07-29T13:25:42Z</dcterms:created>
  <dcterms:modified xsi:type="dcterms:W3CDTF">2026-07-29T13:25:42Z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