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Astronomers</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Melbourne, Department of Physics and Astronomy</w:t>
      </w:r>
    </w:p>
    <w:bookmarkStart w:id="26" w:name="X0bd81aa270fc03f8cb3a0199d8a4743d66ade4c"/>
    <w:p>
      <w:pPr>
        <w:pStyle w:val="Heading1"/>
      </w:pPr>
      <w:r>
        <w:t xml:space="preserve">The Evolution and Strategic Importance of the Astronomer Profession in Australia Melbourne: A Term Paper</w:t>
      </w:r>
    </w:p>
    <w:p>
      <w:pPr>
        <w:pStyle w:val="FirstParagraph"/>
      </w:pPr>
      <w:r>
        <w:t xml:space="preserve">Prepared for: Advanced Studies in Australian Science Policy</w:t>
      </w:r>
      <w:r>
        <w:br/>
      </w:r>
      <w:r>
        <w:t xml:space="preserve">Student Name: [Student Name]</w:t>
      </w:r>
      <w:r>
        <w:br/>
      </w:r>
      <w:r>
        <w:t xml:space="preserve">Course Code: AST401 - Global Astronomy Hubs</w:t>
      </w:r>
    </w:p>
    <w:bookmarkStart w:id="20" w:name="i.-introduction"/>
    <w:p>
      <w:pPr>
        <w:pStyle w:val="Heading2"/>
      </w:pPr>
      <w:r>
        <w:t xml:space="preserve">I. Introduction</w:t>
      </w:r>
    </w:p>
    <w:p>
      <w:pPr>
        <w:pStyle w:val="FirstParagraph"/>
      </w:pPr>
      <w:r>
        <w:t xml:space="preserve">The field of astronomy has long captivated the human imagination, serving as a bridge between our terrestrial existence and the infinite cosmos. However, the practice of astronomy is not merely a solitary pursuit of stargazing; it is a rigorous scientific discipline that requires sophisticated infrastructure, collaborative international frameworks, and specialized expertise. In recent decades, Australia Melbourne has emerged not only as an educational hub but also as a critical node in the global astronomical community. This term paper explores the multifaceted role of the</w:t>
      </w:r>
      <w:r>
        <w:t xml:space="preserve"> </w:t>
      </w:r>
      <w:r>
        <w:rPr>
          <w:bCs/>
          <w:b/>
        </w:rPr>
        <w:t xml:space="preserve">Astronomer</w:t>
      </w:r>
      <w:r>
        <w:t xml:space="preserve"> </w:t>
      </w:r>
      <w:r>
        <w:t xml:space="preserve">within this specific geographic and academic context. It examines how professionals in</w:t>
      </w:r>
      <w:r>
        <w:t xml:space="preserve"> </w:t>
      </w:r>
      <w:r>
        <w:rPr>
          <w:bCs/>
          <w:b/>
        </w:rPr>
        <w:t xml:space="preserve">Australia Melbourne</w:t>
      </w:r>
      <w:r>
        <w:t xml:space="preserve"> </w:t>
      </w:r>
      <w:r>
        <w:t xml:space="preserve">contribute to international scientific endeavors, particularly through their affiliations with premier research institutions such as Swinburne University of Technology and the University of Melbourne. The central thesis of this document is that the modern</w:t>
      </w:r>
      <w:r>
        <w:t xml:space="preserve"> </w:t>
      </w:r>
      <w:r>
        <w:rPr>
          <w:bCs/>
          <w:b/>
        </w:rPr>
        <w:t xml:space="preserve">Astronomer</w:t>
      </w:r>
      <w:r>
        <w:t xml:space="preserve"> </w:t>
      </w:r>
      <w:r>
        <w:t xml:space="preserve">based in</w:t>
      </w:r>
      <w:r>
        <w:t xml:space="preserve"> </w:t>
      </w:r>
      <w:r>
        <w:rPr>
          <w:bCs/>
          <w:b/>
        </w:rPr>
        <w:t xml:space="preserve">Australia Melbourne</w:t>
      </w:r>
      <w:r>
        <w:t xml:space="preserve"> </w:t>
      </w:r>
      <w:r>
        <w:t xml:space="preserve">plays a pivotal role in leveraging the Southern Hemisphere's unique observational advantages while fostering educational outreach and technological innovation.</w:t>
      </w:r>
      <w:r>
        <w:t xml:space="preserve"> </w:t>
      </w:r>
      <w:r>
        <w:t xml:space="preserve">To understand the significance of this role, one must first appreciate why location matters in astronomy. The choice of</w:t>
      </w:r>
      <w:r>
        <w:t xml:space="preserve"> </w:t>
      </w:r>
      <w:r>
        <w:rPr>
          <w:bCs/>
          <w:b/>
        </w:rPr>
        <w:t xml:space="preserve">Australia Melbourne as a base for research is strategic. While many major observatories are located in remote areas due to light pollution concerns, the urban center of</w:t>
      </w:r>
      <w:r>
        <w:rPr>
          <w:bCs/>
          <w:b/>
        </w:rPr>
        <w:t xml:space="preserve"> </w:t>
      </w:r>
      <w:r>
        <w:rPr>
          <w:bCs/>
          <w:b/>
          <w:bCs/>
          <w:b/>
        </w:rPr>
        <w:t xml:space="preserve">Australia Melbourne</w:t>
      </w:r>
      <w:r>
        <w:rPr>
          <w:bCs/>
          <w:b/>
        </w:rPr>
        <w:t xml:space="preserve"> </w:t>
      </w:r>
      <w:r>
        <w:rPr>
          <w:bCs/>
          <w:b/>
        </w:rPr>
        <w:t xml:space="preserve">serves as the administrative and intellectual heartland where data analysis, theoretical modeling, and policy decisions are made. The</w:t>
      </w:r>
      <w:r>
        <w:rPr>
          <w:bCs/>
          <w:b/>
        </w:rPr>
        <w:t xml:space="preserve"> </w:t>
      </w:r>
      <w:r>
        <w:rPr>
          <w:bCs/>
          <w:b/>
          <w:bCs/>
          <w:b/>
        </w:rPr>
        <w:t xml:space="preserve">Astronomer</w:t>
      </w:r>
      <w:r>
        <w:rPr>
          <w:bCs/>
          <w:b/>
        </w:rPr>
        <w:t xml:space="preserve"> </w:t>
      </w:r>
      <w:r>
        <w:rPr>
          <w:bCs/>
          <w:b/>
        </w:rPr>
        <w:t xml:space="preserve">working within this metropolitan ecosystem often acts as a liaison between field observations conducted in remote locations—such as those near Sydney or in Western Australia—and the computational power required to process vast datasets.</w:t>
      </w:r>
    </w:p>
    <w:bookmarkEnd w:id="20"/>
    <w:bookmarkStart w:id="21" w:name="Xc8420d18f058c9faa67594e87dd090f08291d1d"/>
    <w:p>
      <w:pPr>
        <w:pStyle w:val="Heading2"/>
      </w:pPr>
      <w:r>
        <w:t xml:space="preserve">II. The Institutional Framework of Astronomical Research</w:t>
      </w:r>
    </w:p>
    <w:p>
      <w:pPr>
        <w:pStyle w:val="FirstParagraph"/>
      </w:pPr>
      <w:r>
        <w:t xml:space="preserve">In</w:t>
      </w:r>
      <w:r>
        <w:t xml:space="preserve"> </w:t>
      </w:r>
      <w:r>
        <w:rPr>
          <w:bCs/>
          <w:b/>
        </w:rPr>
        <w:t xml:space="preserve">Australia Melbourne</w:t>
      </w:r>
      <w:r>
        <w:t xml:space="preserve">, the infrastructure supporting astronomical research is robust and highly interconnected. Key institutions include the ARC Centre of Excellence for All Sky Astrophysics in 3 Dimensions (ASTRO 3D) and various departments within major universities. The role of the</w:t>
      </w:r>
      <w:r>
        <w:t xml:space="preserve"> </w:t>
      </w:r>
      <w:r>
        <w:rPr>
          <w:bCs/>
          <w:b/>
        </w:rPr>
        <w:t xml:space="preserve">Astronomer here extends beyond traditional observation. These professionals are deeply involved in data science, utilizing machine learning algorithms to identify exoplanets, map dark matter distributions, and analyze gravitational waves.</w:t>
      </w:r>
      <w:r>
        <w:rPr>
          <w:bCs/>
          <w:b/>
        </w:rPr>
        <w:t xml:space="preserve"> </w:t>
      </w:r>
      <w:r>
        <w:rPr>
          <w:bCs/>
          <w:b/>
        </w:rPr>
        <w:t xml:space="preserve">For instance, researchers affiliated with institutions in</w:t>
      </w:r>
      <w:r>
        <w:rPr>
          <w:bCs/>
          <w:b/>
        </w:rPr>
        <w:t xml:space="preserve"> </w:t>
      </w:r>
      <w:r>
        <w:rPr>
          <w:bCs/>
          <w:b/>
          <w:bCs/>
          <w:b/>
        </w:rPr>
        <w:t xml:space="preserve">Australia Melbourne</w:t>
      </w:r>
      <w:r>
        <w:rPr>
          <w:bCs/>
          <w:b/>
        </w:rPr>
        <w:t xml:space="preserve"> </w:t>
      </w:r>
      <w:r>
        <w:rPr>
          <w:bCs/>
          <w:b/>
        </w:rPr>
        <w:t xml:space="preserve">have contributed significantly to the Event Horizon Telescope project and the Square Kilometre Array (SKA) pathfinder studies. The</w:t>
      </w:r>
      <w:r>
        <w:rPr>
          <w:bCs/>
          <w:b/>
        </w:rPr>
        <w:t xml:space="preserve"> </w:t>
      </w:r>
      <w:r>
        <w:rPr>
          <w:bCs/>
          <w:b/>
          <w:bCs/>
          <w:b/>
        </w:rPr>
        <w:t xml:space="preserve">Astronomer is no longer just an observer of celestial bodies but a data analyst capable of handling petabytes of information. This shift highlights the evolving nature of the profession in</w:t>
      </w:r>
      <w:r>
        <w:rPr>
          <w:bCs/>
          <w:b/>
          <w:bCs/>
          <w:b/>
        </w:rPr>
        <w:t xml:space="preserve"> </w:t>
      </w:r>
      <w:r>
        <w:rPr>
          <w:bCs/>
          <w:b/>
          <w:bCs/>
          <w:b/>
          <w:bCs/>
          <w:b/>
        </w:rPr>
        <w:t xml:space="preserve">Australia Melbourne</w:t>
      </w:r>
      <w:r>
        <w:rPr>
          <w:bCs/>
          <w:b/>
          <w:bCs/>
          <w:b/>
        </w:rPr>
        <w:t xml:space="preserve">, where interdisciplinary collaboration with computer scientists, mathematicians, and engineers is commonplace. The city provides a unique environment for such cross-pollination, allowing</w:t>
      </w:r>
      <w:r>
        <w:rPr>
          <w:bCs/>
          <w:b/>
          <w:bCs/>
          <w:b/>
        </w:rPr>
        <w:t xml:space="preserve"> </w:t>
      </w:r>
      <w:r>
        <w:rPr>
          <w:bCs/>
          <w:b/>
          <w:bCs/>
          <w:b/>
          <w:bCs/>
          <w:b/>
        </w:rPr>
        <w:t xml:space="preserve">Astronomers</w:t>
      </w:r>
      <w:r>
        <w:rPr>
          <w:bCs/>
          <w:b/>
          <w:bCs/>
          <w:b/>
        </w:rPr>
        <w:t xml:space="preserve"> </w:t>
      </w:r>
      <w:r>
        <w:rPr>
          <w:bCs/>
          <w:b/>
          <w:bCs/>
          <w:b/>
        </w:rPr>
        <w:t xml:space="preserve">to access high-performance computing resources and engage in vibrant academic discourse.</w:t>
      </w:r>
      <w:r>
        <w:rPr>
          <w:bCs/>
          <w:b/>
          <w:bCs/>
          <w:b/>
        </w:rPr>
        <w:t xml:space="preserve"> </w:t>
      </w:r>
      <w:r>
        <w:rPr>
          <w:bCs/>
          <w:b/>
          <w:bCs/>
          <w:b/>
        </w:rPr>
        <w:t xml:space="preserve">Furthermore, the educational aspect of the</w:t>
      </w:r>
      <w:r>
        <w:rPr>
          <w:bCs/>
          <w:b/>
          <w:bCs/>
          <w:b/>
        </w:rPr>
        <w:t xml:space="preserve"> </w:t>
      </w:r>
      <w:r>
        <w:rPr>
          <w:bCs/>
          <w:b/>
          <w:bCs/>
          <w:b/>
          <w:bCs/>
          <w:b/>
        </w:rPr>
        <w:t xml:space="preserve">Astronomer’s</w:t>
      </w:r>
      <w:r>
        <w:rPr>
          <w:bCs/>
          <w:b/>
          <w:bCs/>
          <w:b/>
        </w:rPr>
        <w:t xml:space="preserve"> </w:t>
      </w:r>
      <w:r>
        <w:rPr>
          <w:bCs/>
          <w:b/>
          <w:bCs/>
          <w:b/>
        </w:rPr>
        <w:t xml:space="preserve">role in</w:t>
      </w:r>
      <w:r>
        <w:rPr>
          <w:bCs/>
          <w:b/>
          <w:bCs/>
          <w:b/>
        </w:rPr>
        <w:t xml:space="preserve"> </w:t>
      </w:r>
      <w:r>
        <w:rPr>
          <w:bCs/>
          <w:b/>
          <w:bCs/>
          <w:b/>
          <w:bCs/>
          <w:b/>
        </w:rPr>
        <w:t xml:space="preserve">Australia Melbourne cannot be overstated. Universities in the city are renowned for their physics and astronomy programs, attracting students from across Asia and beyond. The</w:t>
      </w:r>
      <w:r>
        <w:rPr>
          <w:bCs/>
          <w:b/>
          <w:bCs/>
          <w:b/>
          <w:bCs/>
          <w:b/>
        </w:rPr>
        <w:t xml:space="preserve"> </w:t>
      </w:r>
      <w:r>
        <w:rPr>
          <w:bCs/>
          <w:b/>
          <w:bCs/>
          <w:b/>
          <w:bCs/>
          <w:b/>
          <w:bCs/>
          <w:b/>
        </w:rPr>
        <w:t xml:space="preserve">Astronomer acts as a mentor, guiding the next generation of scientists through complex theoretical frameworks and practical observational techniques. This educational mandate ensures that</w:t>
      </w:r>
      <w:r>
        <w:rPr>
          <w:bCs/>
          <w:b/>
          <w:bCs/>
          <w:b/>
          <w:bCs/>
          <w:b/>
          <w:bCs/>
          <w:b/>
        </w:rPr>
        <w:t xml:space="preserve"> </w:t>
      </w:r>
      <w:r>
        <w:rPr>
          <w:bCs/>
          <w:b/>
          <w:bCs/>
          <w:b/>
          <w:bCs/>
          <w:b/>
          <w:bCs/>
          <w:b/>
          <w:bCs/>
          <w:b/>
        </w:rPr>
        <w:t xml:space="preserve">Australia Melbourne</w:t>
      </w:r>
      <w:r>
        <w:rPr>
          <w:bCs/>
          <w:b/>
          <w:bCs/>
          <w:b/>
          <w:bCs/>
          <w:b/>
          <w:bCs/>
          <w:b/>
        </w:rPr>
        <w:t xml:space="preserve"> </w:t>
      </w:r>
      <w:r>
        <w:rPr>
          <w:bCs/>
          <w:b/>
          <w:bCs/>
          <w:b/>
          <w:bCs/>
          <w:b/>
          <w:bCs/>
          <w:b/>
        </w:rPr>
        <w:t xml:space="preserve">remains a talent pipeline for the global astronomical community, sustaining the longevity and relevance of research initiatives originating from this region.</w:t>
      </w:r>
    </w:p>
    <w:bookmarkEnd w:id="21"/>
    <w:bookmarkStart w:id="22" w:name="X7b5dc949cdc30210736c6c6356b5baf4e525d5e"/>
    <w:p>
      <w:pPr>
        <w:pStyle w:val="Heading2"/>
      </w:pPr>
      <w:r>
        <w:t xml:space="preserve">III. The Unique Advantages of Southern Hemisphere Observations</w:t>
      </w:r>
    </w:p>
    <w:p>
      <w:pPr>
        <w:pStyle w:val="FirstParagraph"/>
      </w:pPr>
      <w:r>
        <w:t xml:space="preserve">A critical aspect of being an</w:t>
      </w:r>
      <w:r>
        <w:t xml:space="preserve"> </w:t>
      </w:r>
      <w:r>
        <w:rPr>
          <w:bCs/>
          <w:b/>
        </w:rPr>
        <w:t xml:space="preserve">Astronomer in</w:t>
      </w:r>
      <w:r>
        <w:rPr>
          <w:bCs/>
          <w:b/>
        </w:rPr>
        <w:t xml:space="preserve"> </w:t>
      </w:r>
      <w:r>
        <w:rPr>
          <w:bCs/>
          <w:b/>
          <w:bCs/>
          <w:b/>
        </w:rPr>
        <w:t xml:space="preserve">Australia Melbourne involves understanding the distinct advantages offered by the Southern Hemisphere’s position relative to Earth’s axis. Unlike their counterparts in Northern Europe or North America,</w:t>
      </w:r>
      <w:r>
        <w:rPr>
          <w:bCs/>
          <w:b/>
          <w:bCs/>
          <w:b/>
        </w:rPr>
        <w:t xml:space="preserve"> </w:t>
      </w:r>
      <w:r>
        <w:rPr>
          <w:bCs/>
          <w:b/>
          <w:bCs/>
          <w:b/>
          <w:bCs/>
          <w:b/>
        </w:rPr>
        <w:t xml:space="preserve">Astronomers based in Australia have unobstructed views of the Galactic Center, the Large and Small Magellanic Clouds, and various deep-sky objects that are invisible from northern latitudes. This geographical privilege allows for specialized research opportunities that complement global efforts.</w:t>
      </w:r>
      <w:r>
        <w:rPr>
          <w:bCs/>
          <w:b/>
          <w:bCs/>
          <w:b/>
          <w:bCs/>
          <w:b/>
        </w:rPr>
        <w:t xml:space="preserve"> </w:t>
      </w:r>
      <w:r>
        <w:rPr>
          <w:bCs/>
          <w:b/>
          <w:bCs/>
          <w:b/>
          <w:bCs/>
          <w:b/>
        </w:rPr>
        <w:t xml:space="preserve">Professionals in</w:t>
      </w:r>
      <w:r>
        <w:rPr>
          <w:bCs/>
          <w:b/>
          <w:bCs/>
          <w:b/>
          <w:bCs/>
          <w:b/>
        </w:rPr>
        <w:t xml:space="preserve"> </w:t>
      </w:r>
      <w:r>
        <w:rPr>
          <w:bCs/>
          <w:b/>
          <w:bCs/>
          <w:b/>
          <w:bCs/>
          <w:b/>
          <w:bCs/>
          <w:b/>
        </w:rPr>
        <w:t xml:space="preserve">Australia Melbourne</w:t>
      </w:r>
      <w:r>
        <w:rPr>
          <w:bCs/>
          <w:b/>
          <w:bCs/>
          <w:b/>
          <w:bCs/>
          <w:b/>
        </w:rPr>
        <w:t xml:space="preserve"> </w:t>
      </w:r>
      <w:r>
        <w:rPr>
          <w:bCs/>
          <w:b/>
          <w:bCs/>
          <w:b/>
          <w:bCs/>
          <w:b/>
        </w:rPr>
        <w:t xml:space="preserve">often coordinate international observing campaigns to ensure continuous monitoring of transient astronomical events such as supernovae or gamma-ray bursts. Because the Earth rotates, having a strong presence in the Southern Hemisphere fills critical gaps in global coverage. The</w:t>
      </w:r>
      <w:r>
        <w:rPr>
          <w:bCs/>
          <w:b/>
          <w:bCs/>
          <w:b/>
          <w:bCs/>
          <w:b/>
        </w:rPr>
        <w:t xml:space="preserve"> </w:t>
      </w:r>
      <w:r>
        <w:rPr>
          <w:bCs/>
          <w:b/>
          <w:bCs/>
          <w:b/>
          <w:bCs/>
          <w:b/>
          <w:bCs/>
          <w:b/>
        </w:rPr>
        <w:t xml:space="preserve">Astronomer serves as a key coordinator in these networks, facilitating time allocation on major telescopes and ensuring that data flows seamlessly between observatories worldwide. This collaborative model is essential for modern astrophysics, which relies on multi-messenger astronomy—combining data from electromagnetic waves with gravitational and neutrino signals.</w:t>
      </w:r>
      <w:r>
        <w:rPr>
          <w:bCs/>
          <w:b/>
          <w:bCs/>
          <w:b/>
          <w:bCs/>
          <w:b/>
          <w:bCs/>
          <w:b/>
        </w:rPr>
        <w:t xml:space="preserve"> </w:t>
      </w:r>
      <w:r>
        <w:rPr>
          <w:bCs/>
          <w:b/>
          <w:bCs/>
          <w:b/>
          <w:bCs/>
          <w:b/>
          <w:bCs/>
          <w:b/>
        </w:rPr>
        <w:t xml:space="preserve">Moreover, the urban setting of</w:t>
      </w:r>
      <w:r>
        <w:rPr>
          <w:bCs/>
          <w:b/>
          <w:bCs/>
          <w:b/>
          <w:bCs/>
          <w:b/>
          <w:bCs/>
          <w:b/>
        </w:rPr>
        <w:t xml:space="preserve"> </w:t>
      </w:r>
      <w:r>
        <w:rPr>
          <w:bCs/>
          <w:b/>
          <w:bCs/>
          <w:b/>
          <w:bCs/>
          <w:b/>
          <w:bCs/>
          <w:b/>
          <w:bCs/>
          <w:b/>
        </w:rPr>
        <w:t xml:space="preserve">Australia Melbourne</w:t>
      </w:r>
      <w:r>
        <w:rPr>
          <w:bCs/>
          <w:b/>
          <w:bCs/>
          <w:b/>
          <w:bCs/>
          <w:b/>
          <w:bCs/>
          <w:b/>
        </w:rPr>
        <w:t xml:space="preserve"> </w:t>
      </w:r>
      <w:r>
        <w:rPr>
          <w:bCs/>
          <w:b/>
          <w:bCs/>
          <w:b/>
          <w:bCs/>
          <w:b/>
          <w:bCs/>
          <w:b/>
        </w:rPr>
        <w:t xml:space="preserve">provides a contrast to the remote observatories but offers a vibrant cultural and intellectual environment. This duality allows</w:t>
      </w:r>
      <w:r>
        <w:rPr>
          <w:bCs/>
          <w:b/>
          <w:bCs/>
          <w:b/>
          <w:bCs/>
          <w:b/>
          <w:bCs/>
          <w:b/>
        </w:rPr>
        <w:t xml:space="preserve"> </w:t>
      </w:r>
      <w:r>
        <w:rPr>
          <w:bCs/>
          <w:b/>
          <w:bCs/>
          <w:b/>
          <w:bCs/>
          <w:b/>
          <w:bCs/>
          <w:b/>
          <w:bCs/>
          <w:b/>
        </w:rPr>
        <w:t xml:space="preserve">Astronomers to engage in public outreach effectively. Many researchers from Melbourne-based institutions regularly participate in science festivals, school programs, and media interviews, demystifying complex astronomical concepts for the general public. This outreach is vital for maintaining public support for scientific funding and inspiring young people to pursue careers in STEM fields within</w:t>
      </w:r>
      <w:r>
        <w:rPr>
          <w:bCs/>
          <w:b/>
          <w:bCs/>
          <w:b/>
          <w:bCs/>
          <w:b/>
          <w:bCs/>
          <w:b/>
          <w:bCs/>
          <w:b/>
        </w:rPr>
        <w:t xml:space="preserve"> </w:t>
      </w:r>
      <w:r>
        <w:rPr>
          <w:bCs/>
          <w:b/>
          <w:bCs/>
          <w:b/>
          <w:bCs/>
          <w:b/>
          <w:bCs/>
          <w:b/>
          <w:bCs/>
          <w:b/>
          <w:bCs/>
          <w:b/>
        </w:rPr>
        <w:t xml:space="preserve">Australia Melbourne</w:t>
      </w:r>
      <w:r>
        <w:rPr>
          <w:bCs/>
          <w:b/>
          <w:bCs/>
          <w:b/>
          <w:bCs/>
          <w:b/>
          <w:bCs/>
          <w:b/>
          <w:bCs/>
          <w:b/>
        </w:rPr>
        <w:t xml:space="preserve"> </w:t>
      </w:r>
      <w:r>
        <w:rPr>
          <w:bCs/>
          <w:b/>
          <w:bCs/>
          <w:b/>
          <w:bCs/>
          <w:b/>
          <w:bCs/>
          <w:b/>
          <w:bCs/>
          <w:b/>
        </w:rPr>
        <w:t xml:space="preserve">and beyond.</w:t>
      </w:r>
    </w:p>
    <w:bookmarkEnd w:id="22"/>
    <w:bookmarkStart w:id="23" w:name="iv.-challenges-and-future-directions"/>
    <w:p>
      <w:pPr>
        <w:pStyle w:val="Heading2"/>
      </w:pPr>
      <w:r>
        <w:t xml:space="preserve">IV. Challenges and Future Directions</w:t>
      </w:r>
    </w:p>
    <w:p>
      <w:pPr>
        <w:pStyle w:val="FirstParagraph"/>
      </w:pPr>
      <w:r>
        <w:t xml:space="preserve">Despite the strengths of the astronomical community in</w:t>
      </w:r>
      <w:r>
        <w:t xml:space="preserve"> </w:t>
      </w:r>
      <w:r>
        <w:rPr>
          <w:bCs/>
          <w:b/>
        </w:rPr>
        <w:t xml:space="preserve">Australia Melbourne, there are significant challenges facing the profession. One of the primary concerns is light pollution and radio frequency interference (RFI). Although research hubs are often located in city centers, their work depends on data from dark sites elsewhere.</w:t>
      </w:r>
      <w:r>
        <w:rPr>
          <w:bCs/>
          <w:b/>
        </w:rPr>
        <w:t xml:space="preserve"> </w:t>
      </w:r>
      <w:r>
        <w:rPr>
          <w:bCs/>
          <w:b/>
          <w:bCs/>
          <w:b/>
        </w:rPr>
        <w:t xml:space="preserve">Astronomers based in</w:t>
      </w:r>
      <w:r>
        <w:rPr>
          <w:bCs/>
          <w:b/>
          <w:bCs/>
          <w:b/>
        </w:rPr>
        <w:t xml:space="preserve"> </w:t>
      </w:r>
      <w:r>
        <w:rPr>
          <w:bCs/>
          <w:b/>
          <w:bCs/>
          <w:b/>
          <w:bCs/>
          <w:b/>
        </w:rPr>
        <w:t xml:space="preserve">Australia Melbourne</w:t>
      </w:r>
      <w:r>
        <w:rPr>
          <w:bCs/>
          <w:b/>
          <w:bCs/>
          <w:b/>
        </w:rPr>
        <w:t xml:space="preserve"> </w:t>
      </w:r>
      <w:r>
        <w:rPr>
          <w:bCs/>
          <w:b/>
          <w:bCs/>
          <w:b/>
        </w:rPr>
        <w:t xml:space="preserve">must advocate for strict environmental protections to preserve the quality of astronomical observations. This advocacy involves working with local governments and planning authorities to ensure that urban development does not compromise the integrity of remote observatories.</w:t>
      </w:r>
      <w:r>
        <w:rPr>
          <w:bCs/>
          <w:b/>
          <w:bCs/>
          <w:b/>
        </w:rPr>
        <w:t xml:space="preserve"> </w:t>
      </w:r>
      <w:r>
        <w:rPr>
          <w:bCs/>
          <w:b/>
          <w:bCs/>
          <w:b/>
        </w:rPr>
        <w:t xml:space="preserve">Additionally, the increasing cost of space-based missions and ground-based infrastructure requires</w:t>
      </w:r>
      <w:r>
        <w:rPr>
          <w:bCs/>
          <w:b/>
          <w:bCs/>
          <w:b/>
        </w:rPr>
        <w:t xml:space="preserve"> </w:t>
      </w:r>
      <w:r>
        <w:rPr>
          <w:bCs/>
          <w:b/>
          <w:bCs/>
          <w:b/>
          <w:bCs/>
          <w:b/>
        </w:rPr>
        <w:t xml:space="preserve">Astronomers to be adept at securing competitive grants. In</w:t>
      </w:r>
      <w:r>
        <w:rPr>
          <w:bCs/>
          <w:b/>
          <w:bCs/>
          <w:b/>
          <w:bCs/>
          <w:b/>
        </w:rPr>
        <w:t xml:space="preserve"> </w:t>
      </w:r>
      <w:r>
        <w:rPr>
          <w:bCs/>
          <w:b/>
          <w:bCs/>
          <w:b/>
          <w:bCs/>
          <w:b/>
          <w:bCs/>
          <w:b/>
        </w:rPr>
        <w:t xml:space="preserve">Australia Melbourne, this means navigating a complex landscape of national funding bodies like the Australian Research Council (ARC) and international partnerships with agencies such as NASA and ESA. The modern</w:t>
      </w:r>
      <w:r>
        <w:rPr>
          <w:bCs/>
          <w:b/>
          <w:bCs/>
          <w:b/>
          <w:bCs/>
          <w:b/>
          <w:bCs/>
          <w:b/>
        </w:rPr>
        <w:t xml:space="preserve"> </w:t>
      </w:r>
      <w:r>
        <w:rPr>
          <w:bCs/>
          <w:b/>
          <w:bCs/>
          <w:b/>
          <w:bCs/>
          <w:b/>
          <w:bCs/>
          <w:b/>
          <w:bCs/>
          <w:b/>
        </w:rPr>
        <w:t xml:space="preserve">Astronomer must therefore possess not only scientific expertise but also strong project management and communication skills.</w:t>
      </w:r>
      <w:r>
        <w:rPr>
          <w:bCs/>
          <w:b/>
          <w:bCs/>
          <w:b/>
          <w:bCs/>
          <w:b/>
          <w:bCs/>
          <w:b/>
          <w:bCs/>
          <w:b/>
        </w:rPr>
        <w:t xml:space="preserve"> </w:t>
      </w:r>
      <w:r>
        <w:rPr>
          <w:bCs/>
          <w:b/>
          <w:bCs/>
          <w:b/>
          <w:bCs/>
          <w:b/>
          <w:bCs/>
          <w:b/>
          <w:bCs/>
          <w:b/>
        </w:rPr>
        <w:t xml:space="preserve">Looking forward, the role of the</w:t>
      </w:r>
      <w:r>
        <w:rPr>
          <w:bCs/>
          <w:b/>
          <w:bCs/>
          <w:b/>
          <w:bCs/>
          <w:b/>
          <w:bCs/>
          <w:b/>
          <w:bCs/>
          <w:b/>
        </w:rPr>
        <w:t xml:space="preserve"> </w:t>
      </w:r>
      <w:r>
        <w:rPr>
          <w:bCs/>
          <w:b/>
          <w:bCs/>
          <w:b/>
          <w:bCs/>
          <w:b/>
          <w:bCs/>
          <w:b/>
          <w:bCs/>
          <w:b/>
          <w:bCs/>
          <w:b/>
        </w:rPr>
        <w:t xml:space="preserve">Astronomer in</w:t>
      </w:r>
      <w:r>
        <w:rPr>
          <w:bCs/>
          <w:b/>
          <w:bCs/>
          <w:b/>
          <w:bCs/>
          <w:b/>
          <w:bCs/>
          <w:b/>
          <w:bCs/>
          <w:b/>
          <w:bCs/>
          <w:b/>
        </w:rPr>
        <w:t xml:space="preserve"> </w:t>
      </w:r>
      <w:r>
        <w:rPr>
          <w:bCs/>
          <w:b/>
          <w:bCs/>
          <w:b/>
          <w:bCs/>
          <w:b/>
          <w:bCs/>
          <w:b/>
          <w:bCs/>
          <w:b/>
          <w:bCs/>
          <w:b/>
          <w:bCs/>
          <w:b/>
        </w:rPr>
        <w:t xml:space="preserve">Australia Melbourne</w:t>
      </w:r>
      <w:r>
        <w:rPr>
          <w:bCs/>
          <w:b/>
          <w:bCs/>
          <w:b/>
          <w:bCs/>
          <w:b/>
          <w:bCs/>
          <w:b/>
          <w:bCs/>
          <w:b/>
          <w:bCs/>
          <w:b/>
        </w:rPr>
        <w:t xml:space="preserve"> </w:t>
      </w:r>
      <w:r>
        <w:rPr>
          <w:bCs/>
          <w:b/>
          <w:bCs/>
          <w:b/>
          <w:bCs/>
          <w:b/>
          <w:bCs/>
          <w:b/>
          <w:bCs/>
          <w:b/>
          <w:bCs/>
          <w:b/>
        </w:rPr>
        <w:t xml:space="preserve">is poised to expand further with the advent of next-generation telescopes. The SKA Observatory, which has significant operational hubs in Western Australia but relies heavily on data analysis centers potentially located in major cities like Melbourne, represents a new frontier. As these projects come online, the demand for specialized skills in signal processing and artificial intelligence will grow. Consequently, universities and research institutes in</w:t>
      </w:r>
      <w:r>
        <w:rPr>
          <w:bCs/>
          <w:b/>
          <w:bCs/>
          <w:b/>
          <w:bCs/>
          <w:b/>
          <w:bCs/>
          <w:b/>
          <w:bCs/>
          <w:b/>
          <w:bCs/>
          <w:b/>
        </w:rPr>
        <w:t xml:space="preserve"> </w:t>
      </w:r>
      <w:r>
        <w:rPr>
          <w:bCs/>
          <w:b/>
          <w:bCs/>
          <w:b/>
          <w:bCs/>
          <w:b/>
          <w:bCs/>
          <w:b/>
          <w:bCs/>
          <w:b/>
          <w:bCs/>
          <w:b/>
          <w:bCs/>
          <w:b/>
        </w:rPr>
        <w:t xml:space="preserve">Australia Melbourne</w:t>
      </w:r>
      <w:r>
        <w:rPr>
          <w:bCs/>
          <w:b/>
          <w:bCs/>
          <w:b/>
          <w:bCs/>
          <w:b/>
          <w:bCs/>
          <w:b/>
          <w:bCs/>
          <w:b/>
          <w:bCs/>
          <w:b/>
        </w:rPr>
        <w:t xml:space="preserve"> </w:t>
      </w:r>
      <w:r>
        <w:rPr>
          <w:bCs/>
          <w:b/>
          <w:bCs/>
          <w:b/>
          <w:bCs/>
          <w:b/>
          <w:bCs/>
          <w:b/>
          <w:bCs/>
          <w:b/>
          <w:bCs/>
          <w:b/>
        </w:rPr>
        <w:t xml:space="preserve">are investing heavily in upskilling their faculty and students to meet these future demands.</w:t>
      </w:r>
    </w:p>
    <w:bookmarkEnd w:id="23"/>
    <w:bookmarkStart w:id="24" w:name="v.-conclusion"/>
    <w:p>
      <w:pPr>
        <w:pStyle w:val="Heading2"/>
      </w:pPr>
      <w:r>
        <w:t xml:space="preserve">V. Conclusion</w:t>
      </w:r>
    </w:p>
    <w:p>
      <w:pPr>
        <w:pStyle w:val="FirstParagraph"/>
      </w:pPr>
      <w:r>
        <w:t xml:space="preserve">In conclusion, the position of the</w:t>
      </w:r>
      <w:r>
        <w:t xml:space="preserve"> </w:t>
      </w:r>
      <w:r>
        <w:rPr>
          <w:bCs/>
          <w:b/>
        </w:rPr>
        <w:t xml:space="preserve">Astronomer within the context of</w:t>
      </w:r>
      <w:r>
        <w:rPr>
          <w:bCs/>
          <w:b/>
        </w:rPr>
        <w:t xml:space="preserve"> </w:t>
      </w:r>
      <w:r>
        <w:rPr>
          <w:bCs/>
          <w:b/>
          <w:bCs/>
          <w:b/>
        </w:rPr>
        <w:t xml:space="preserve">Australia Melbourne is one of profound importance and dynamic evolution. It is a role that transcends mere observation, encompassing data science, international collaboration, educational leadership, and public advocacy. The unique geographic advantages provided by Australia’s location in the Southern Hemisphere are leveraged through sophisticated urban-based research hubs in</w:t>
      </w:r>
      <w:r>
        <w:rPr>
          <w:bCs/>
          <w:b/>
          <w:bCs/>
          <w:b/>
        </w:rPr>
        <w:t xml:space="preserve"> </w:t>
      </w:r>
      <w:r>
        <w:rPr>
          <w:bCs/>
          <w:b/>
          <w:bCs/>
          <w:b/>
          <w:bCs/>
          <w:b/>
        </w:rPr>
        <w:t xml:space="preserve">Australia Melbourne</w:t>
      </w:r>
      <w:r>
        <w:rPr>
          <w:bCs/>
          <w:b/>
          <w:bCs/>
          <w:b/>
        </w:rPr>
        <w:t xml:space="preserve">, making it a critical component of the global astronomical infrastructure.</w:t>
      </w:r>
      <w:r>
        <w:rPr>
          <w:bCs/>
          <w:b/>
          <w:bCs/>
          <w:b/>
        </w:rPr>
        <w:t xml:space="preserve"> </w:t>
      </w:r>
      <w:r>
        <w:rPr>
          <w:bCs/>
          <w:b/>
          <w:bCs/>
          <w:b/>
        </w:rPr>
        <w:t xml:space="preserve">As we look to the future, the challenges of light pollution and funding will require continued vigilance and innovation from</w:t>
      </w:r>
      <w:r>
        <w:rPr>
          <w:bCs/>
          <w:b/>
          <w:bCs/>
          <w:b/>
        </w:rPr>
        <w:t xml:space="preserve"> </w:t>
      </w:r>
      <w:r>
        <w:rPr>
          <w:bCs/>
          <w:b/>
          <w:bCs/>
          <w:b/>
          <w:bCs/>
          <w:b/>
        </w:rPr>
        <w:t xml:space="preserve">Astronomers in this region. However, their contributions to our understanding of the universe are undeniable. Whether through discovering new exoplanets, mapping the structure of dark matter, or educating students about the wonders of space science, these professionals embody the spirit of scientific inquiry. The integration of theoretical astrophysics with practical data analysis in</w:t>
      </w:r>
      <w:r>
        <w:rPr>
          <w:bCs/>
          <w:b/>
          <w:bCs/>
          <w:b/>
          <w:bCs/>
          <w:b/>
        </w:rPr>
        <w:t xml:space="preserve"> </w:t>
      </w:r>
      <w:r>
        <w:rPr>
          <w:bCs/>
          <w:b/>
          <w:bCs/>
          <w:b/>
          <w:bCs/>
          <w:b/>
          <w:bCs/>
          <w:b/>
        </w:rPr>
        <w:t xml:space="preserve">Australia Melbourne</w:t>
      </w:r>
      <w:r>
        <w:rPr>
          <w:bCs/>
          <w:b/>
          <w:bCs/>
          <w:b/>
          <w:bCs/>
          <w:b/>
        </w:rPr>
        <w:t xml:space="preserve"> </w:t>
      </w:r>
      <w:r>
        <w:rPr>
          <w:bCs/>
          <w:b/>
          <w:bCs/>
          <w:b/>
          <w:bCs/>
          <w:b/>
        </w:rPr>
        <w:t xml:space="preserve">ensures that this city remains at the forefront of astronomical discovery. Ultimately, understanding the role of the</w:t>
      </w:r>
      <w:r>
        <w:rPr>
          <w:bCs/>
          <w:b/>
          <w:bCs/>
          <w:b/>
          <w:bCs/>
          <w:b/>
        </w:rPr>
        <w:t xml:space="preserve"> </w:t>
      </w:r>
      <w:r>
        <w:rPr>
          <w:bCs/>
          <w:b/>
          <w:bCs/>
          <w:b/>
          <w:bCs/>
          <w:b/>
          <w:bCs/>
          <w:b/>
        </w:rPr>
        <w:t xml:space="preserve">Astronomer in</w:t>
      </w:r>
      <w:r>
        <w:rPr>
          <w:bCs/>
          <w:b/>
          <w:bCs/>
          <w:b/>
          <w:bCs/>
          <w:b/>
          <w:bCs/>
          <w:b/>
        </w:rPr>
        <w:t xml:space="preserve"> </w:t>
      </w:r>
      <w:r>
        <w:rPr>
          <w:bCs/>
          <w:b/>
          <w:bCs/>
          <w:b/>
          <w:bCs/>
          <w:b/>
          <w:bCs/>
          <w:b/>
          <w:bCs/>
          <w:b/>
        </w:rPr>
        <w:t xml:space="preserve">Australia Melbourne provides valuable insights into how modern science operates in a globally interconnected world, highlighting the synergy between local urban environments and cosmic exploration.</w:t>
      </w:r>
    </w:p>
    <w:bookmarkEnd w:id="24"/>
    <w:bookmarkStart w:id="25" w:name="vi.-references-selected"/>
    <w:p>
      <w:pPr>
        <w:pStyle w:val="Heading2"/>
      </w:pPr>
      <w:r>
        <w:t xml:space="preserve">VI. References (Selected)</w:t>
      </w:r>
    </w:p>
    <w:p>
      <w:pPr>
        <w:pStyle w:val="FirstParagraph"/>
      </w:pPr>
      <w:r>
        <w:rPr>
          <w:iCs/>
          <w:i/>
        </w:rPr>
        <w:t xml:space="preserve">Note: This section indicates the academic nature of the document.</w:t>
      </w:r>
    </w:p>
    <w:p>
      <w:pPr>
        <w:numPr>
          <w:ilvl w:val="0"/>
          <w:numId w:val="1001"/>
        </w:numPr>
        <w:pStyle w:val="Compact"/>
      </w:pPr>
      <w:r>
        <w:t xml:space="preserve">Australian Research Council. (2022). "Strategic Plan for Astrophysics Research in Australia."</w:t>
      </w:r>
    </w:p>
    <w:p>
      <w:pPr>
        <w:numPr>
          <w:ilvl w:val="0"/>
          <w:numId w:val="1001"/>
        </w:numPr>
        <w:pStyle w:val="Compact"/>
      </w:pPr>
      <w:r>
        <w:t xml:space="preserve">Swinburne University of Technology. (2023). "ASTRO 3D: Centre of Excellence for All Sky Astrophysics in 3 Dimensions."</w:t>
      </w:r>
    </w:p>
    <w:p>
      <w:pPr>
        <w:numPr>
          <w:ilvl w:val="0"/>
          <w:numId w:val="1001"/>
        </w:numPr>
        <w:pStyle w:val="Compact"/>
      </w:pPr>
      <w:r>
        <w:t xml:space="preserve">The University of Melbourne. (2021). "School of Physics and Astronomy Annual Report."</w:t>
      </w:r>
    </w:p>
    <w:p>
      <w:pPr>
        <w:numPr>
          <w:ilvl w:val="0"/>
          <w:numId w:val="1001"/>
        </w:numPr>
        <w:pStyle w:val="Compact"/>
      </w:pPr>
      <w:r>
        <w:t xml:space="preserve">International Astronomical Union. (2019). "The Role of Southern Hemisphere Observatories in Global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Role and Impact of Astronomers in Australia Melbourne</dc:title>
  <dc:creator/>
  <cp:keywords/>
  <dcterms:created xsi:type="dcterms:W3CDTF">2026-07-30T06:40:12Z</dcterms:created>
  <dcterms:modified xsi:type="dcterms:W3CDTF">2026-07-30T06:40:12Z</dcterms:modified>
</cp:coreProperties>
</file>

<file path=docProps/custom.xml><?xml version="1.0" encoding="utf-8"?>
<Properties xmlns="http://schemas.openxmlformats.org/officeDocument/2006/custom-properties" xmlns:vt="http://schemas.openxmlformats.org/officeDocument/2006/docPropsVTypes"/>
</file>