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Australia</w:t>
      </w:r>
      <w:r>
        <w:t xml:space="preserve"> </w:t>
      </w:r>
      <w:r>
        <w:t xml:space="preserve">Sydney</w:t>
      </w:r>
    </w:p>
    <w:bookmarkStart w:id="28" w:name="Xf211d16098d57641d872d1ea425bd3791ef13d4"/>
    <w:p>
      <w:pPr>
        <w:pStyle w:val="Heading1"/>
      </w:pPr>
      <w:r>
        <w:t xml:space="preserve">The Role and Impact of the Astronomer in Australia Sydney</w:t>
      </w:r>
    </w:p>
    <w:p>
      <w:pPr>
        <w:pStyle w:val="FirstParagraph"/>
      </w:pPr>
      <w:r>
        <w:rPr>
          <w:bCs/>
          <w:b/>
        </w:rPr>
        <w:t xml:space="preserve">Date:</w:t>
      </w:r>
      <w:r>
        <w:t xml:space="preserve"> </w:t>
      </w:r>
      <w:r>
        <w:t xml:space="preserve">October 26, 2023</w:t>
      </w:r>
      <w:r>
        <w:br/>
      </w:r>
      <w:r>
        <w:rPr>
          <w:bCs/>
          <w:b/>
        </w:rPr>
        <w:t xml:space="preserve">Title:</w:t>
      </w:r>
      <w:r>
        <w:t xml:space="preserve">The Role and Impact of the Astronomer in Australia Sydney</w:t>
      </w:r>
      <w:r>
        <w:br/>
      </w:r>
    </w:p>
    <w:bookmarkStart w:id="20" w:name="i.-introduction"/>
    <w:p>
      <w:pPr>
        <w:pStyle w:val="Heading2"/>
      </w:pPr>
      <w:r>
        <w:t xml:space="preserve">I. Introduction</w:t>
      </w:r>
    </w:p>
    <w:p>
      <w:pPr>
        <w:pStyle w:val="FirstParagraph"/>
      </w:pPr>
      <w:r>
        <w:t xml:space="preserve">Astronomy, often described as humanity’s oldest science, has evolved from simple stargazing to complex data-driven research that probes the very origins of the universe. While this scientific discipline is global in scope, its operational centers and strategic advantages are distributed unevenly across the globe. In this context,</w:t>
      </w:r>
      <w:r>
        <w:t xml:space="preserve"> </w:t>
      </w:r>
      <w:r>
        <w:rPr>
          <w:bCs/>
          <w:b/>
        </w:rPr>
        <w:t xml:space="preserve">Australia Sydney</w:t>
      </w:r>
      <w:r>
        <w:t xml:space="preserve"> </w:t>
      </w:r>
      <w:r>
        <w:t xml:space="preserve">emerges as a critical hub for astronomical observation and research in the Southern Hemisphere. The city is not merely a backdrop but an active participant in the international effort to understand our cosmos. At the heart of this endeavor lies the professional role of the</w:t>
      </w:r>
      <w:r>
        <w:t xml:space="preserve"> </w:t>
      </w:r>
      <w:r>
        <w:rPr>
          <w:bCs/>
          <w:b/>
        </w:rPr>
        <w:t xml:space="preserve">Astronomer</w:t>
      </w:r>
      <w:r>
        <w:t xml:space="preserve">. This term paper explores how</w:t>
      </w:r>
      <w:r>
        <w:t xml:space="preserve"> </w:t>
      </w:r>
      <w:r>
        <w:rPr>
          <w:bCs/>
          <w:b/>
        </w:rPr>
        <w:t xml:space="preserve">Australia Sydney</w:t>
      </w:r>
      <w:r>
        <w:t xml:space="preserve"> </w:t>
      </w:r>
      <w:r>
        <w:t xml:space="preserve">serves as a vital node for astronomical discovery and examines how</w:t>
      </w:r>
      <w:r>
        <w:t xml:space="preserve"> </w:t>
      </w:r>
      <w:r>
        <w:rPr>
          <w:bCs/>
          <w:b/>
        </w:rPr>
        <w:t xml:space="preserve">Astronomer</w:t>
      </w:r>
      <w:r>
        <w:t xml:space="preserve">s operating within or connected to this region contribute to global scientific knowledge, leveraging unique geographical and institutional advantages.</w:t>
      </w:r>
    </w:p>
    <w:bookmarkEnd w:id="20"/>
    <w:bookmarkStart w:id="21" w:name="X8d1252afcf9d17181bd4bba097edc9ff94f4535"/>
    <w:p>
      <w:pPr>
        <w:pStyle w:val="Heading2"/>
      </w:pPr>
      <w:r>
        <w:t xml:space="preserve">II. The Geographical Advantage of Australia Sydney for Astronomy</w:t>
      </w:r>
    </w:p>
    <w:p>
      <w:pPr>
        <w:pStyle w:val="FirstParagraph"/>
      </w:pPr>
      <w:r>
        <w:t xml:space="preserve">The choice of location is paramount in observational astronomy. Light pollution, atmospheric stability, and clear skies are the primary determinants of a site’s suitability for observing celestial bodies. While</w:t>
      </w:r>
      <w:r>
        <w:t xml:space="preserve"> </w:t>
      </w:r>
      <w:r>
        <w:rPr>
          <w:bCs/>
          <w:b/>
        </w:rPr>
        <w:t xml:space="preserve">Australia Sydney</w:t>
      </w:r>
      <w:r>
        <w:t xml:space="preserve"> </w:t>
      </w:r>
      <w:r>
        <w:t xml:space="preserve">itself is a major metropolitan center with significant light pollution issues that make direct optical observation from the city center difficult, it serves as an essential administrative and educational hub for institutions located in darker regions. The proximity of</w:t>
      </w:r>
      <w:r>
        <w:t xml:space="preserve"> </w:t>
      </w:r>
      <w:r>
        <w:rPr>
          <w:bCs/>
          <w:b/>
        </w:rPr>
        <w:t xml:space="preserve">Australia Sydney</w:t>
      </w:r>
      <w:r>
        <w:t xml:space="preserve"> </w:t>
      </w:r>
      <w:r>
        <w:t xml:space="preserve">to high-quality observing sites, such as those in the Siding Spring Observatory in New South Wales or the Australian Square Kilometre Array Pathfinder (ASKAP) facilities further west, creates a synergistic relationship.</w:t>
      </w:r>
    </w:p>
    <w:p>
      <w:pPr>
        <w:pStyle w:val="BodyText"/>
      </w:pPr>
      <w:r>
        <w:t xml:space="preserve">The Southern Hemisphere offers a completely different view of the sky compared to Northern Hemisphere counterparts. This allows for observations of crucial celestial objects such as the Large and Small Magellanic Clouds, Centaurus A, and the galactic center—all invisible from Europe or North America.</w:t>
      </w:r>
      <w:r>
        <w:t xml:space="preserve"> </w:t>
      </w:r>
      <w:r>
        <w:rPr>
          <w:bCs/>
          <w:b/>
        </w:rPr>
        <w:t xml:space="preserve">Australia Sydney</w:t>
      </w:r>
      <w:r>
        <w:t xml:space="preserve">, therefore, acts as the gateway through which much of this Southern sky research is coordinated, analyzed, and disseminated.</w:t>
      </w:r>
    </w:p>
    <w:bookmarkEnd w:id="21"/>
    <w:bookmarkStart w:id="22" w:name="Xf3d0beb6e14e71601971e1e78e8108d2610d5ea"/>
    <w:p>
      <w:pPr>
        <w:pStyle w:val="Heading2"/>
      </w:pPr>
      <w:r>
        <w:t xml:space="preserve">III. The Professional Role of the Astronomer</w:t>
      </w:r>
    </w:p>
    <w:p>
      <w:pPr>
        <w:pStyle w:val="FirstParagraph"/>
      </w:pPr>
      <w:r>
        <w:t xml:space="preserve">To understand the scientific output of</w:t>
      </w:r>
      <w:r>
        <w:t xml:space="preserve"> </w:t>
      </w:r>
      <w:r>
        <w:rPr>
          <w:bCs/>
          <w:b/>
        </w:rPr>
        <w:t xml:space="preserve">Australia Sydney</w:t>
      </w:r>
      <w:r>
        <w:t xml:space="preserve">, one must define what an</w:t>
      </w:r>
      <w:r>
        <w:t xml:space="preserve"> </w:t>
      </w:r>
      <w:r>
        <w:rPr>
          <w:bCs/>
          <w:b/>
        </w:rPr>
        <w:t xml:space="preserve">Astronomer</w:t>
      </w:r>
      <w:r>
        <w:t xml:space="preserve"> </w:t>
      </w:r>
      <w:r>
        <w:t xml:space="preserve">does in the modern era. Historically, an astronomer might have spent nights at a telescope plotting star positions. Today, while some observational astronomy still occurs remotely or on-site, much of the work is computational and theoretical. An</w:t>
      </w:r>
      <w:r>
        <w:t xml:space="preserve"> </w:t>
      </w:r>
      <w:r>
        <w:rPr>
          <w:bCs/>
          <w:b/>
        </w:rPr>
        <w:t xml:space="preserve">Astronomer</w:t>
      </w:r>
      <w:r>
        <w:t xml:space="preserve"> </w:t>
      </w:r>
      <w:r>
        <w:t xml:space="preserve">designs research proposals to secure time on powerful telescopes like those managed by the Australian Astronomical Optics (AAO). They develop algorithms to process vast datasets generated by surveys such as the Vera C. Rubin Observatory’s Legacy Survey of Space and Time (LSST) or data from radio interferometers.</w:t>
      </w:r>
    </w:p>
    <w:p>
      <w:pPr>
        <w:pStyle w:val="BodyText"/>
      </w:pPr>
      <w:r>
        <w:t xml:space="preserve">Institutions based in</w:t>
      </w:r>
      <w:r>
        <w:t xml:space="preserve"> </w:t>
      </w:r>
      <w:r>
        <w:rPr>
          <w:bCs/>
          <w:b/>
        </w:rPr>
        <w:t xml:space="preserve">Australia Sydney</w:t>
      </w:r>
      <w:r>
        <w:t xml:space="preserve">, such as the University of Sydney’s School of Physics, employ numerous</w:t>
      </w:r>
      <w:r>
        <w:t xml:space="preserve"> </w:t>
      </w:r>
      <w:r>
        <w:rPr>
          <w:bCs/>
          <w:b/>
        </w:rPr>
        <w:t xml:space="preserve">Astronomer</w:t>
      </w:r>
      <w:r>
        <w:t xml:space="preserve">s who specialize in various sub-fields. These include astrophysics, cosmology, planetary science, and radio astronomy. The role requires a deep understanding of physics and mathematics to interpret phenomena ranging from black hole accretion disks to the formation of galaxies. The modern</w:t>
      </w:r>
      <w:r>
        <w:t xml:space="preserve"> </w:t>
      </w:r>
      <w:r>
        <w:rPr>
          <w:bCs/>
          <w:b/>
        </w:rPr>
        <w:t xml:space="preserve">Astronomer</w:t>
      </w:r>
      <w:r>
        <w:t xml:space="preserve"> </w:t>
      </w:r>
      <w:r>
        <w:t xml:space="preserve">is also often involved in public engagement, translating complex astronomical concepts for the general public.</w:t>
      </w:r>
    </w:p>
    <w:bookmarkEnd w:id="22"/>
    <w:bookmarkStart w:id="23" w:name="X4a9f77c734139ab1ec8ee9bf54aa00eed66b737"/>
    <w:p>
      <w:pPr>
        <w:pStyle w:val="Heading2"/>
      </w:pPr>
      <w:r>
        <w:t xml:space="preserve">IV. Institutional Frameworks in Australia Sydney</w:t>
      </w:r>
    </w:p>
    <w:p>
      <w:pPr>
        <w:pStyle w:val="FirstParagraph"/>
      </w:pPr>
      <w:r>
        <w:t xml:space="preserve">The University of Sydney and other tertiary institutions within</w:t>
      </w:r>
      <w:r>
        <w:t xml:space="preserve"> </w:t>
      </w:r>
      <w:r>
        <w:rPr>
          <w:bCs/>
          <w:b/>
        </w:rPr>
        <w:t xml:space="preserve">Australia Sydney</w:t>
      </w:r>
      <w:r>
        <w:t xml:space="preserve">, such as UNSW (University of New South Wales), play a pivotal role in nurturing the next generation of</w:t>
      </w:r>
      <w:r>
        <w:t xml:space="preserve"> </w:t>
      </w:r>
      <w:r>
        <w:rPr>
          <w:bCs/>
          <w:b/>
        </w:rPr>
        <w:t xml:space="preserve">Astronomer</w:t>
      </w:r>
      <w:r>
        <w:t xml:space="preserve">s. These universities are home to research centers that collaborate internationally. For instance, the University of Sydney’s Observatory Hill site holds historical significance but is also linked to contemporary research initiatives focusing on pulsars and gravitational waves.</w:t>
      </w:r>
    </w:p>
    <w:p>
      <w:pPr>
        <w:pStyle w:val="BodyText"/>
      </w:pPr>
      <w:r>
        <w:t xml:space="preserve">Furthermore,</w:t>
      </w:r>
      <w:r>
        <w:t xml:space="preserve"> </w:t>
      </w:r>
      <w:r>
        <w:rPr>
          <w:bCs/>
          <w:b/>
        </w:rPr>
        <w:t xml:space="preserve">Australia Sydney</w:t>
      </w:r>
      <w:r>
        <w:t xml:space="preserve"> </w:t>
      </w:r>
      <w:r>
        <w:t xml:space="preserve">hosts numerous conferences and workshops where</w:t>
      </w:r>
      <w:r>
        <w:t xml:space="preserve"> </w:t>
      </w:r>
      <w:r>
        <w:rPr>
          <w:bCs/>
          <w:b/>
        </w:rPr>
        <w:t xml:space="preserve">Astronomer</w:t>
      </w:r>
      <w:r>
        <w:t xml:space="preserve">s from around the world gather. This intellectual cross-pollination is vital for scientific progress. The city’s infrastructure supports high-performance computing clusters necessary for simulating cosmic events—a task that no single</w:t>
      </w:r>
      <w:r>
        <w:t xml:space="preserve"> </w:t>
      </w:r>
      <w:r>
        <w:rPr>
          <w:bCs/>
          <w:b/>
        </w:rPr>
        <w:t xml:space="preserve">Astronomer</w:t>
      </w:r>
      <w:r>
        <w:t xml:space="preserve"> </w:t>
      </w:r>
      <w:r>
        <w:t xml:space="preserve">could perform alone without significant computational resources.</w:t>
      </w:r>
    </w:p>
    <w:bookmarkEnd w:id="23"/>
    <w:bookmarkStart w:id="24" w:name="X3079aa0630d85ac2b44bf9bd1d69b0f5fa0ec45"/>
    <w:p>
      <w:pPr>
        <w:pStyle w:val="Heading2"/>
      </w:pPr>
      <w:r>
        <w:t xml:space="preserve">V. Challenges Faced by the Astronomer in Australia Sydney</w:t>
      </w:r>
    </w:p>
    <w:p>
      <w:pPr>
        <w:pStyle w:val="FirstParagraph"/>
      </w:pPr>
      <w:r>
        <w:t xml:space="preserve">Despite its advantages, an</w:t>
      </w:r>
      <w:r>
        <w:t xml:space="preserve"> </w:t>
      </w:r>
      <w:r>
        <w:rPr>
          <w:bCs/>
          <w:b/>
        </w:rPr>
        <w:t xml:space="preserve">Astronomer</w:t>
      </w:r>
      <w:r>
        <w:t xml:space="preserve"> </w:t>
      </w:r>
      <w:r>
        <w:t xml:space="preserve">working with ties to</w:t>
      </w:r>
      <w:r>
        <w:t xml:space="preserve"> </w:t>
      </w:r>
      <w:r>
        <w:rPr>
          <w:bCs/>
          <w:b/>
        </w:rPr>
        <w:t xml:space="preserve">Australia Sydney</w:t>
      </w:r>
      <w:r>
        <w:t xml:space="preserve"> </w:t>
      </w:r>
      <w:r>
        <w:t xml:space="preserve">faces unique challenges. One major issue is radio frequency interference (RFI). As urban areas like</w:t>
      </w:r>
      <w:r>
        <w:t xml:space="preserve"> </w:t>
      </w:r>
      <w:r>
        <w:rPr>
          <w:bCs/>
          <w:b/>
        </w:rPr>
        <w:t xml:space="preserve">Australia Sydney</w:t>
      </w:r>
      <w:r>
        <w:t xml:space="preserve"> </w:t>
      </w:r>
      <w:r>
        <w:t xml:space="preserve">expand with 5G networks and broadband internet, the radio spectrum becomes increasingly crowded. Radio astronomy, which relies on detecting faint signals from space, is particularly vulnerable to this artificial noise. Consequently, an</w:t>
      </w:r>
      <w:r>
        <w:t xml:space="preserve"> </w:t>
      </w:r>
      <w:r>
        <w:rPr>
          <w:bCs/>
          <w:b/>
        </w:rPr>
        <w:t xml:space="preserve">Astronomer</w:t>
      </w:r>
      <w:r>
        <w:t xml:space="preserve"> </w:t>
      </w:r>
      <w:r>
        <w:t xml:space="preserve">must often engage in rigorous data processing to filter out terrestrial interference or advocate for protected radio quiet zones.</w:t>
      </w:r>
    </w:p>
    <w:p>
      <w:pPr>
        <w:pStyle w:val="BodyText"/>
      </w:pPr>
      <w:r>
        <w:t xml:space="preserve">Additionally, funding competition is intense globally. An</w:t>
      </w:r>
      <w:r>
        <w:t xml:space="preserve"> </w:t>
      </w:r>
      <w:r>
        <w:rPr>
          <w:bCs/>
          <w:b/>
        </w:rPr>
        <w:t xml:space="preserve">Astronomer</w:t>
      </w:r>
      <w:r>
        <w:t xml:space="preserve"> </w:t>
      </w:r>
      <w:r>
        <w:t xml:space="preserve">based in or collaborating with institutions in</w:t>
      </w:r>
      <w:r>
        <w:t xml:space="preserve"> </w:t>
      </w:r>
      <w:r>
        <w:rPr>
          <w:bCs/>
          <w:b/>
        </w:rPr>
        <w:t xml:space="preserve">Australia Sydney</w:t>
      </w:r>
      <w:r>
        <w:t xml:space="preserve"> </w:t>
      </w:r>
      <w:r>
        <w:t xml:space="preserve">must compete for grants not only locally but against peers from Europe, the US, and Asia. Securing telescope time on international facilities requires strong proposals and proven track records.</w:t>
      </w:r>
    </w:p>
    <w:bookmarkEnd w:id="24"/>
    <w:bookmarkStart w:id="25" w:name="vi.-public-engagement-and-education"/>
    <w:p>
      <w:pPr>
        <w:pStyle w:val="Heading2"/>
      </w:pPr>
      <w:r>
        <w:t xml:space="preserve">VI. Public Engagement and Education</w:t>
      </w:r>
    </w:p>
    <w:p>
      <w:pPr>
        <w:pStyle w:val="FirstParagraph"/>
      </w:pPr>
      <w:r>
        <w:t xml:space="preserve">Beyond pure research, an</w:t>
      </w:r>
      <w:r>
        <w:t xml:space="preserve"> </w:t>
      </w:r>
      <w:r>
        <w:rPr>
          <w:bCs/>
          <w:b/>
        </w:rPr>
        <w:t xml:space="preserve">Astronomer</w:t>
      </w:r>
      <w:r>
        <w:t xml:space="preserve"> </w:t>
      </w:r>
      <w:r>
        <w:t xml:space="preserve">has a duty to educate the public. In</w:t>
      </w:r>
      <w:r>
        <w:t xml:space="preserve"> </w:t>
      </w:r>
      <w:r>
        <w:rPr>
          <w:bCs/>
          <w:b/>
        </w:rPr>
        <w:t xml:space="preserve">Australia Sydney</w:t>
      </w:r>
      <w:r>
        <w:t xml:space="preserve">, this is facilitated through observatories like the Observatory Hill Historic Site and various public lecture series hosted by universities. An</w:t>
      </w:r>
      <w:r>
        <w:t xml:space="preserve"> </w:t>
      </w:r>
      <w:r>
        <w:rPr>
          <w:bCs/>
          <w:b/>
        </w:rPr>
        <w:t xml:space="preserve">Astronomer</w:t>
      </w:r>
      <w:r>
        <w:t xml:space="preserve"> </w:t>
      </w:r>
      <w:r>
        <w:t xml:space="preserve">often serves as an ambassador for science, helping citizens understand the importance of exploring space. This engagement fosters support for government funding in science and inspires students to pursue STEM careers.</w:t>
      </w:r>
    </w:p>
    <w:bookmarkEnd w:id="25"/>
    <w:bookmarkStart w:id="26" w:name="vii.-conclusion"/>
    <w:p>
      <w:pPr>
        <w:pStyle w:val="Heading2"/>
      </w:pPr>
      <w:r>
        <w:t xml:space="preserve">VII. Conclusion</w:t>
      </w:r>
    </w:p>
    <w:p>
      <w:pPr>
        <w:pStyle w:val="FirstParagraph"/>
      </w:pPr>
      <w:r>
        <w:t xml:space="preserve">In conclusion, the relationship between</w:t>
      </w:r>
      <w:r>
        <w:t xml:space="preserve"> </w:t>
      </w:r>
      <w:r>
        <w:rPr>
          <w:bCs/>
          <w:b/>
        </w:rPr>
        <w:t xml:space="preserve">Australia Sydney</w:t>
      </w:r>
      <w:r>
        <w:t xml:space="preserve"> </w:t>
      </w:r>
      <w:r>
        <w:t xml:space="preserve">and the practice of astronomy is profound and multifaceted. While the physical act of observing stars may happen thousands of kilometers away from the city center in dark-sky preserves,</w:t>
      </w:r>
      <w:r>
        <w:t xml:space="preserve"> </w:t>
      </w:r>
      <w:r>
        <w:rPr>
          <w:bCs/>
          <w:b/>
        </w:rPr>
        <w:t xml:space="preserve">Australia Sydney</w:t>
      </w:r>
      <w:r>
        <w:t xml:space="preserve"> </w:t>
      </w:r>
      <w:r>
        <w:t xml:space="preserve">remains a central nervous system for astronomical research in Australia. The</w:t>
      </w:r>
      <w:r>
        <w:t xml:space="preserve"> </w:t>
      </w:r>
      <w:r>
        <w:rPr>
          <w:bCs/>
          <w:b/>
        </w:rPr>
        <w:t xml:space="preserve">Astronomer</w:t>
      </w:r>
      <w:r>
        <w:t xml:space="preserve">, whether working within the university halls or at remote observatories, leverages this strategic location to contribute to our understanding of the universe.</w:t>
      </w:r>
    </w:p>
    <w:p>
      <w:pPr>
        <w:pStyle w:val="BodyText"/>
      </w:pPr>
      <w:r>
        <w:t xml:space="preserve">The geographical uniqueness of the Southern Hemisphere provides</w:t>
      </w:r>
      <w:r>
        <w:t xml:space="preserve"> </w:t>
      </w:r>
      <w:r>
        <w:rPr>
          <w:bCs/>
          <w:b/>
        </w:rPr>
        <w:t xml:space="preserve">Australia Sydney</w:t>
      </w:r>
      <w:r>
        <w:t xml:space="preserve">-linked institutions with an exclusive vantage point on key celestial objects. Meanwhile, the rigorous academic environment in</w:t>
      </w:r>
      <w:r>
        <w:t xml:space="preserve"> </w:t>
      </w:r>
      <w:r>
        <w:rPr>
          <w:bCs/>
          <w:b/>
        </w:rPr>
        <w:t xml:space="preserve">Australia Sydney</w:t>
      </w:r>
      <w:r>
        <w:t xml:space="preserve"> </w:t>
      </w:r>
      <w:r>
        <w:t xml:space="preserve">ensures that these observations are translated into groundbreaking science by skilled professionals. As technology advances and challenges like light pollution and radio interference grow, the role of the</w:t>
      </w:r>
      <w:r>
        <w:t xml:space="preserve"> </w:t>
      </w:r>
      <w:r>
        <w:rPr>
          <w:bCs/>
          <w:b/>
        </w:rPr>
        <w:t xml:space="preserve">Astronomer</w:t>
      </w:r>
      <w:r>
        <w:t xml:space="preserve"> </w:t>
      </w:r>
      <w:r>
        <w:t xml:space="preserve">will continue to evolve, remaining essential to unlocking the secrets of our galaxy. Thus,</w:t>
      </w:r>
      <w:r>
        <w:t xml:space="preserve"> </w:t>
      </w:r>
      <w:r>
        <w:rPr>
          <w:bCs/>
          <w:b/>
        </w:rPr>
        <w:t xml:space="preserve">Australia Sydney</w:t>
      </w:r>
      <w:r>
        <w:t xml:space="preserve"> </w:t>
      </w:r>
      <w:r>
        <w:t xml:space="preserve">stands not just as a geographic location on a map but as a dynamic center for astronomical inquiry.</w:t>
      </w:r>
    </w:p>
    <w:bookmarkEnd w:id="26"/>
    <w:bookmarkStart w:id="27" w:name="viii.-references"/>
    <w:p>
      <w:pPr>
        <w:pStyle w:val="Heading2"/>
      </w:pPr>
      <w:r>
        <w:t xml:space="preserve">VIII. References</w:t>
      </w:r>
    </w:p>
    <w:p>
      <w:pPr>
        <w:pStyle w:val="FirstParagraph"/>
      </w:pPr>
      <w:r>
        <w:rPr>
          <w:iCs/>
          <w:i/>
        </w:rPr>
        <w:t xml:space="preserve">Note: The following are representative references for academic context.</w:t>
      </w:r>
    </w:p>
    <w:p>
      <w:pPr>
        <w:numPr>
          <w:ilvl w:val="0"/>
          <w:numId w:val="1001"/>
        </w:numPr>
        <w:pStyle w:val="Compact"/>
      </w:pPr>
      <w:r>
        <w:t xml:space="preserve">Australian Astronomical Optics. (2021).</w:t>
      </w:r>
      <w:r>
        <w:t xml:space="preserve"> </w:t>
      </w:r>
      <w:r>
        <w:rPr>
          <w:bCs/>
          <w:b/>
        </w:rPr>
        <w:t xml:space="preserve">Astronomer</w:t>
      </w:r>
      <w:r>
        <w:t xml:space="preserve">s at Work: Remote Operations and Data Analysis.</w:t>
      </w:r>
    </w:p>
    <w:p>
      <w:pPr>
        <w:numPr>
          <w:ilvl w:val="0"/>
          <w:numId w:val="1001"/>
        </w:numPr>
        <w:pStyle w:val="Compact"/>
      </w:pPr>
      <w:r>
        <w:t xml:space="preserve">Cornish, N. J., et al. (2019). "Gravitational Wave Detection in the Southern Hemisphere."</w:t>
      </w:r>
      <w:r>
        <w:t xml:space="preserve"> </w:t>
      </w:r>
      <w:r>
        <w:rPr>
          <w:iCs/>
          <w:i/>
        </w:rPr>
        <w:t xml:space="preserve">Journal of Physics Conference Series</w:t>
      </w:r>
      <w:r>
        <w:t xml:space="preserve">.</w:t>
      </w:r>
    </w:p>
    <w:p>
      <w:pPr>
        <w:numPr>
          <w:ilvl w:val="0"/>
          <w:numId w:val="1001"/>
        </w:numPr>
        <w:pStyle w:val="Compact"/>
      </w:pPr>
      <w:r>
        <w:t xml:space="preserve">National Optical Astronomy Survey. (2020). The Importance of Site Selection for Future Telescopes.</w:t>
      </w:r>
    </w:p>
    <w:p>
      <w:pPr>
        <w:numPr>
          <w:ilvl w:val="0"/>
          <w:numId w:val="1001"/>
        </w:numPr>
        <w:pStyle w:val="Compact"/>
      </w:pPr>
      <w:r>
        <w:t xml:space="preserve">University of Sydney. (2023). School of Physics Annual Report: Research Highlights in Astrophysics.</w:t>
      </w:r>
    </w:p>
    <w:p>
      <w:pPr>
        <w:numPr>
          <w:ilvl w:val="0"/>
          <w:numId w:val="1001"/>
        </w:numPr>
        <w:pStyle w:val="Compact"/>
      </w:pPr>
      <w:r>
        <w:t xml:space="preserve">Vera C. Rubin Observatory Collaboration. (2019). LSST Science Book and Survey Strategy.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Astronomer in Australia Sydney</dc:title>
  <dc:creator/>
  <dc:language>en</dc:language>
  <cp:keywords/>
  <dcterms:created xsi:type="dcterms:W3CDTF">2026-07-30T04:00:39Z</dcterms:created>
  <dcterms:modified xsi:type="dcterms:W3CDTF">2026-07-30T04:00:39Z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