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Canada</w:t>
      </w:r>
      <w:r>
        <w:t xml:space="preserve"> </w:t>
      </w:r>
      <w:r>
        <w:t xml:space="preserve">Montreal</w:t>
      </w:r>
    </w:p>
    <w:bookmarkStart w:id="26" w:name="X302e898ed965f160ba4ba76cb74f35d47471ec4"/>
    <w:p>
      <w:pPr>
        <w:pStyle w:val="Heading1"/>
      </w:pPr>
      <w:r>
        <w:t xml:space="preserve">The Role and Impact of the Astronomer in Canada Montreal</w:t>
      </w:r>
    </w:p>
    <w:p>
      <w:pPr>
        <w:pStyle w:val="FirstParagraph"/>
      </w:pPr>
      <w:r>
        <w:rPr>
          <w:bCs/>
          <w:b/>
        </w:rPr>
        <w:t xml:space="preserve">A Term Paper Submitted in Partial Fulfillment of Academic Requirements</w:t>
      </w:r>
    </w:p>
    <w:p>
      <w:pPr>
        <w:pStyle w:val="BodyText"/>
      </w:pPr>
      <w:r>
        <w:rPr>
          <w:iCs/>
          <w:i/>
        </w:rPr>
        <w:t xml:space="preserve">Focusing on Astrophysics, Public Engagement, and Institutional Leadership within the Quebec Region</w:t>
      </w:r>
    </w:p>
    <w:bookmarkStart w:id="20" w:name="Xdc3d247ef5964d9b64f564f4d528c47b9cfd4fc"/>
    <w:p>
      <w:pPr>
        <w:pStyle w:val="Heading2"/>
      </w:pPr>
      <w:r>
        <w:t xml:space="preserve">I. Introduction: The Unique Position of the Astronomer in Canada Montreal</w:t>
      </w:r>
    </w:p>
    <w:p>
      <w:pPr>
        <w:pStyle w:val="FirstParagraph"/>
      </w:pPr>
      <w:r>
        <w:t xml:space="preserve">The profession of an</w:t>
      </w:r>
      <w:r>
        <w:t xml:space="preserve"> </w:t>
      </w:r>
      <w:r>
        <w:rPr>
          <w:bCs/>
          <w:b/>
        </w:rPr>
        <w:t xml:space="preserve">Astronomer</w:t>
      </w:r>
      <w:r>
        <w:t xml:space="preserve"> </w:t>
      </w:r>
      <w:r>
        <w:t xml:space="preserve">represents one of humanity's most profound intellectual pursuits, bridging the gap between local observation and universal comprehension. While astronomy is inherently a global science, its practice is deeply rooted in specific geographic and institutional contexts. In this analysis, we examine the specialized role of the</w:t>
      </w:r>
      <w:r>
        <w:t xml:space="preserve"> </w:t>
      </w:r>
      <w:r>
        <w:rPr>
          <w:bCs/>
          <w:b/>
        </w:rPr>
        <w:t xml:space="preserve">Astronomer</w:t>
      </w:r>
      <w:r>
        <w:t xml:space="preserve"> </w:t>
      </w:r>
      <w:r>
        <w:t xml:space="preserve">operating within Canada Montreal (Canada Montreal). This region serves as a critical hub for astrophysical research in North America due to its robust university infrastructure, particularly McGill University and Concordia University. The term "Canada Montreal" is not merely a geographic locator but signifies a unique socio-academic ecosystem where the</w:t>
      </w:r>
      <w:r>
        <w:t xml:space="preserve"> </w:t>
      </w:r>
      <w:r>
        <w:rPr>
          <w:bCs/>
          <w:b/>
        </w:rPr>
        <w:t xml:space="preserve">Astronomer</w:t>
      </w:r>
      <w:r>
        <w:t xml:space="preserve"> </w:t>
      </w:r>
      <w:r>
        <w:t xml:space="preserve">functions as both a researcher of cosmic phenomena and an educator within the bilingual framework of Quebec. This paper argues that the</w:t>
      </w:r>
      <w:r>
        <w:t xml:space="preserve"> </w:t>
      </w:r>
      <w:r>
        <w:rPr>
          <w:bCs/>
          <w:b/>
        </w:rPr>
        <w:t xml:space="preserve">Astronomer</w:t>
      </w:r>
      <w:r>
        <w:t xml:space="preserve"> </w:t>
      </w:r>
      <w:r>
        <w:t xml:space="preserve">in Canada Montreal plays an indispensable role in advancing high-energy astrophysics, fostering international collaboration, and democratizing scientific knowledge for diverse populations.</w:t>
      </w:r>
    </w:p>
    <w:bookmarkEnd w:id="20"/>
    <w:bookmarkStart w:id="21" w:name="Xa0fb3f9e9891ca6077349280e96d57615f97223"/>
    <w:p>
      <w:pPr>
        <w:pStyle w:val="Heading2"/>
      </w:pPr>
      <w:r>
        <w:t xml:space="preserve">II. Historical Context: From Mount Royal to Global Observation Networks</w:t>
      </w:r>
    </w:p>
    <w:p>
      <w:pPr>
        <w:pStyle w:val="FirstParagraph"/>
      </w:pPr>
      <w:r>
        <w:t xml:space="preserve">To understand the current standing of the</w:t>
      </w:r>
      <w:r>
        <w:t xml:space="preserve"> </w:t>
      </w:r>
      <w:r>
        <w:rPr>
          <w:bCs/>
          <w:b/>
        </w:rPr>
        <w:t xml:space="preserve">Astronomer</w:t>
      </w:r>
      <w:r>
        <w:t xml:space="preserve"> </w:t>
      </w:r>
      <w:r>
        <w:t xml:space="preserve">in Canada Montreal, one must look at its historical trajectory. The city has a rich tradition of astronomical observation dating back to the 19th century. However, modern astrophysics in Canada Montreal truly accelerated during the mid-20th century with the establishment of state-of-the-art observatories and research centers. McGill University’s Macdonald Campus and downtown facilities became epicenters for study, particularly in solar physics and galactic structure.</w:t>
      </w:r>
    </w:p>
    <w:p>
      <w:pPr>
        <w:pStyle w:val="BodyText"/>
      </w:pPr>
      <w:r>
        <w:t xml:space="preserve">The</w:t>
      </w:r>
      <w:r>
        <w:t xml:space="preserve"> </w:t>
      </w:r>
      <w:r>
        <w:rPr>
          <w:bCs/>
          <w:b/>
        </w:rPr>
        <w:t xml:space="preserve">Astronomer</w:t>
      </w:r>
      <w:r>
        <w:t xml:space="preserve"> </w:t>
      </w:r>
      <w:r>
        <w:t xml:space="preserve">working in Canada Montreal today benefits from this legacy but also faces the challenges of modernization. The shift from optical telescopes on local mountains to space-based instrumentation required a fundamental change in the skillset of the</w:t>
      </w:r>
      <w:r>
        <w:t xml:space="preserve"> </w:t>
      </w:r>
      <w:r>
        <w:rPr>
          <w:bCs/>
          <w:b/>
        </w:rPr>
        <w:t xml:space="preserve">Astronomer</w:t>
      </w:r>
      <w:r>
        <w:t xml:space="preserve">. Researchers in Canada Montreal adapted by specializing in data analysis and satellite technology, positioning themselves at the forefront of international projects such as those managed by NASA or ESA. Thus, the</w:t>
      </w:r>
      <w:r>
        <w:t xml:space="preserve"> </w:t>
      </w:r>
      <w:r>
        <w:rPr>
          <w:bCs/>
          <w:b/>
        </w:rPr>
        <w:t xml:space="preserve">Astronomer</w:t>
      </w:r>
      <w:r>
        <w:t xml:space="preserve"> </w:t>
      </w:r>
      <w:r>
        <w:t xml:space="preserve">is no longer just a local observer but a node in a global network.</w:t>
      </w:r>
    </w:p>
    <w:bookmarkEnd w:id="21"/>
    <w:bookmarkStart w:id="22" w:name="X4d33e25366fd8dbe1fc1c813cf4d32e7fc3903a"/>
    <w:p>
      <w:pPr>
        <w:pStyle w:val="Heading2"/>
      </w:pPr>
      <w:r>
        <w:t xml:space="preserve">III. The Researcher: Specializations and Global Collaboration</w:t>
      </w:r>
    </w:p>
    <w:p>
      <w:pPr>
        <w:pStyle w:val="FirstParagraph"/>
      </w:pPr>
      <w:r>
        <w:t xml:space="preserve">The primary function of the</w:t>
      </w:r>
      <w:r>
        <w:t xml:space="preserve"> </w:t>
      </w:r>
      <w:r>
        <w:rPr>
          <w:bCs/>
          <w:b/>
        </w:rPr>
        <w:t xml:space="preserve">Astronomer</w:t>
      </w:r>
      <w:r>
        <w:t xml:space="preserve"> </w:t>
      </w:r>
      <w:r>
        <w:t xml:space="preserve">in Canada Montreal is high-level research. Institutions like McGill University and the Université de Montréal host departments that are world-renowned for their contributions to specific sub-fields. Notably, these institutions have excelled in gravitational wave detection through the Laser Interferometer Gravitational-Wave Observatory (LIGO) project, where researchers from Canada Montreal played pivotal roles in confirming Einstein's predictions.</w:t>
      </w:r>
    </w:p>
    <w:p>
      <w:pPr>
        <w:pStyle w:val="BodyText"/>
      </w:pPr>
      <w:r>
        <w:t xml:space="preserve">The</w:t>
      </w:r>
      <w:r>
        <w:t xml:space="preserve"> </w:t>
      </w:r>
      <w:r>
        <w:rPr>
          <w:bCs/>
          <w:b/>
        </w:rPr>
        <w:t xml:space="preserve">Astronomer</w:t>
      </w:r>
      <w:r>
        <w:t xml:space="preserve"> </w:t>
      </w:r>
      <w:r>
        <w:t xml:space="preserve">must navigate complex bureaucratic and funding landscapes to secure resources for these endeavors. In the context of Canada Montreal, this often involves collaboration with federal bodies such as NSERC (Natural Sciences and Engineering Research Council) while maintaining ties with European counterparts. The bilingual nature of the city allows the</w:t>
      </w:r>
      <w:r>
        <w:t xml:space="preserve"> </w:t>
      </w:r>
      <w:r>
        <w:rPr>
          <w:bCs/>
          <w:b/>
        </w:rPr>
        <w:t xml:space="preserve">Astronomer</w:t>
      </w:r>
      <w:r>
        <w:t xml:space="preserve"> </w:t>
      </w:r>
      <w:r>
        <w:t xml:space="preserve">to engage effectively with both French-speaking researchers in Quebec and English-speaking partners across Canada, facilitating a unique dual-channel of academic exchange.</w:t>
      </w:r>
    </w:p>
    <w:bookmarkEnd w:id="22"/>
    <w:bookmarkStart w:id="23" w:name="Xdc0f29979efc67fa399af44daff6223650878c6"/>
    <w:p>
      <w:pPr>
        <w:pStyle w:val="Heading2"/>
      </w:pPr>
      <w:r>
        <w:t xml:space="preserve">IV. Education and Public Engagement: The Astronomer as Communicator</w:t>
      </w:r>
    </w:p>
    <w:p>
      <w:pPr>
        <w:pStyle w:val="FirstParagraph"/>
      </w:pPr>
      <w:r>
        <w:t xml:space="preserve">Beyond the laboratory, the</w:t>
      </w:r>
      <w:r>
        <w:t xml:space="preserve"> </w:t>
      </w:r>
      <w:r>
        <w:rPr>
          <w:bCs/>
          <w:b/>
        </w:rPr>
        <w:t xml:space="preserve">Astronomer</w:t>
      </w:r>
      <w:r>
        <w:t xml:space="preserve"> </w:t>
      </w:r>
      <w:r>
        <w:t xml:space="preserve">serves a vital societal function: education. In Canada Montreal, this role is amplified by the city's status as a major cultural center in North America. The</w:t>
      </w:r>
      <w:r>
        <w:t xml:space="preserve"> </w:t>
      </w:r>
      <w:r>
        <w:rPr>
          <w:bCs/>
          <w:b/>
        </w:rPr>
        <w:t xml:space="preserve">Astronomer</w:t>
      </w:r>
      <w:r>
        <w:t xml:space="preserve"> </w:t>
      </w:r>
      <w:r>
        <w:t xml:space="preserve">is expected to translate complex astrophysical concepts into accessible narratives for both students and the general public.</w:t>
      </w:r>
    </w:p>
    <w:p>
      <w:pPr>
        <w:pStyle w:val="BodyText"/>
      </w:pPr>
      <w:r>
        <w:t xml:space="preserve">Institutions such as the Planetarium Rio Tinto Alcan are central to this mission. Here, the</w:t>
      </w:r>
      <w:r>
        <w:t xml:space="preserve"> </w:t>
      </w:r>
      <w:r>
        <w:rPr>
          <w:bCs/>
          <w:b/>
        </w:rPr>
        <w:t xml:space="preserve">Astronomer</w:t>
      </w:r>
      <w:r>
        <w:t xml:space="preserve"> </w:t>
      </w:r>
      <w:r>
        <w:t xml:space="preserve">acts as a presenter, guiding thousands of visitors through simulations of space exploration. This educational role is crucial in a diverse city like Canada Montreal, where outreach must be culturally sensitive and linguistically adaptable. The</w:t>
      </w:r>
      <w:r>
        <w:t xml:space="preserve"> </w:t>
      </w:r>
      <w:r>
        <w:rPr>
          <w:bCs/>
          <w:b/>
        </w:rPr>
        <w:t xml:space="preserve">Astronomer</w:t>
      </w:r>
      <w:r>
        <w:t xml:space="preserve"> </w:t>
      </w:r>
      <w:r>
        <w:t xml:space="preserve">contributes to science literacy by hosting workshops, writing popular articles for local media, and participating in annual science festivals. By doing so, the</w:t>
      </w:r>
      <w:r>
        <w:t xml:space="preserve"> </w:t>
      </w:r>
      <w:r>
        <w:rPr>
          <w:bCs/>
          <w:b/>
        </w:rPr>
        <w:t xml:space="preserve">Astronomer</w:t>
      </w:r>
      <w:r>
        <w:t xml:space="preserve"> </w:t>
      </w:r>
      <w:r>
        <w:t xml:space="preserve">ensures that the public remains engaged with scientific progress, fostering a community that values evidence-based reasoning.</w:t>
      </w:r>
    </w:p>
    <w:bookmarkEnd w:id="23"/>
    <w:bookmarkStart w:id="24" w:name="v.-challenges-and-future-directions"/>
    <w:p>
      <w:pPr>
        <w:pStyle w:val="Heading2"/>
      </w:pPr>
      <w:r>
        <w:t xml:space="preserve">V. Challenges and Future Directions</w:t>
      </w:r>
    </w:p>
    <w:p>
      <w:pPr>
        <w:pStyle w:val="FirstParagraph"/>
      </w:pPr>
      <w:r>
        <w:t xml:space="preserve">The profession of the</w:t>
      </w:r>
      <w:r>
        <w:t xml:space="preserve"> </w:t>
      </w:r>
      <w:r>
        <w:rPr>
          <w:bCs/>
          <w:b/>
        </w:rPr>
        <w:t xml:space="preserve">Astronomer</w:t>
      </w:r>
      <w:r>
        <w:t xml:space="preserve"> </w:t>
      </w:r>
      <w:r>
        <w:t xml:space="preserve">in Canada Montreal is not without its challenges. One significant issue is light pollution, which affects ground-based observations from urban centers. Although many major facilities are located outside the city limits to mitigate this, local astronomers still face obstacles when conducting atmospheric studies or maintaining public observatories within Canada Montreal.</w:t>
      </w:r>
    </w:p>
    <w:p>
      <w:pPr>
        <w:pStyle w:val="BodyText"/>
      </w:pPr>
      <w:r>
        <w:t xml:space="preserve">Furthermore, the</w:t>
      </w:r>
      <w:r>
        <w:t xml:space="preserve"> </w:t>
      </w:r>
      <w:r>
        <w:rPr>
          <w:bCs/>
          <w:b/>
        </w:rPr>
        <w:t xml:space="preserve">Astronomer</w:t>
      </w:r>
      <w:r>
        <w:t xml:space="preserve"> </w:t>
      </w:r>
      <w:r>
        <w:t xml:space="preserve">must contend with increasing competition for funding and data processing power. As space missions become more complex and expensive, the cost of participation rises. However, the</w:t>
      </w:r>
      <w:r>
        <w:t xml:space="preserve"> </w:t>
      </w:r>
      <w:r>
        <w:rPr>
          <w:bCs/>
          <w:b/>
        </w:rPr>
        <w:t xml:space="preserve">Astronomer</w:t>
      </w:r>
      <w:r>
        <w:t xml:space="preserve"> </w:t>
      </w:r>
      <w:r>
        <w:t xml:space="preserve">in Canada Montreal is well-positioned to overcome these hurdles through continued international partnerships and technological innovation.</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Astronomer</w:t>
      </w:r>
      <w:r>
        <w:t xml:space="preserve">, particularly within the dynamic environment of Canada Montreal, occupies a multifaceted role that extends far beyond mere observation. This professional acts as a crucial link between local academic institutions and the broader international scientific community. Through rigorous research in areas such as gravitational waves and stellar evolution, public engagement via planetariums and educational outreach, and strategic collaboration across linguistic divides, the</w:t>
      </w:r>
      <w:r>
        <w:t xml:space="preserve"> </w:t>
      </w:r>
      <w:r>
        <w:rPr>
          <w:bCs/>
          <w:b/>
        </w:rPr>
        <w:t xml:space="preserve">Astronomer</w:t>
      </w:r>
      <w:r>
        <w:t xml:space="preserve"> </w:t>
      </w:r>
      <w:r>
        <w:t xml:space="preserve">contributes significantly to Canada Montreal's reputation as a global leader in science.</w:t>
      </w:r>
    </w:p>
    <w:p>
      <w:pPr>
        <w:pStyle w:val="BodyText"/>
      </w:pPr>
      <w:r>
        <w:t xml:space="preserve">The identity of the</w:t>
      </w:r>
      <w:r>
        <w:t xml:space="preserve"> </w:t>
      </w:r>
      <w:r>
        <w:rPr>
          <w:bCs/>
          <w:b/>
        </w:rPr>
        <w:t xml:space="preserve">Astronomer</w:t>
      </w:r>
      <w:r>
        <w:t xml:space="preserve"> </w:t>
      </w:r>
      <w:r>
        <w:t xml:space="preserve">in this region is defined by adaptability and intellectual curiosity. As we look toward the future, with upcoming missions to Mars and deeper space exploration, the</w:t>
      </w:r>
      <w:r>
        <w:t xml:space="preserve"> </w:t>
      </w:r>
      <w:r>
        <w:rPr>
          <w:bCs/>
          <w:b/>
        </w:rPr>
        <w:t xml:space="preserve">Astronomer</w:t>
      </w:r>
      <w:r>
        <w:t xml:space="preserve"> </w:t>
      </w:r>
      <w:r>
        <w:t xml:space="preserve">will remain at the forefront of discovery. Their work in Canada Montreal ensures that this corner of North America remains a pivotal site for unraveling the mysteries of our universe, proving that local institutions can have a profound impact on global knowledge.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Astronomer in Canada Montreal</dc:title>
  <dc:creator/>
  <dc:language>en</dc:language>
  <cp:keywords/>
  <dcterms:created xsi:type="dcterms:W3CDTF">2026-07-30T02:15:26Z</dcterms:created>
  <dcterms:modified xsi:type="dcterms:W3CDTF">2026-07-30T02:15:26Z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