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Shanghai's</w:t>
      </w:r>
      <w:r>
        <w:t xml:space="preserve"> </w:t>
      </w:r>
      <w:r>
        <w:t xml:space="preserve">Scientific</w:t>
      </w:r>
      <w:r>
        <w:t xml:space="preserve"> </w:t>
      </w:r>
      <w:r>
        <w:t xml:space="preserve">Horizon</w:t>
      </w:r>
    </w:p>
    <w:bookmarkStart w:id="29" w:name="X7c35d96ffbcfc8234a3fd0c9438252725df0617"/>
    <w:p>
      <w:pPr>
        <w:pStyle w:val="Heading1"/>
      </w:pPr>
      <w:r>
        <w:t xml:space="preserve">The Evolving Role of the Astronomer in Modern China</w:t>
      </w:r>
      <w:r>
        <w:br/>
      </w:r>
      <w:r>
        <w:t xml:space="preserve">A Case Study of Shanghai's Scientific Horizon</w:t>
      </w:r>
    </w:p>
    <w:p>
      <w:pPr>
        <w:pStyle w:val="FirstParagraph"/>
      </w:pPr>
      <w:r>
        <w:rPr>
          <w:bCs/>
          <w:b/>
        </w:rPr>
        <w:t xml:space="preserve">Abstract:</w:t>
      </w:r>
    </w:p>
    <w:p>
      <w:pPr>
        <w:pStyle w:val="BodyText"/>
      </w:pPr>
      <w:r>
        <w:t xml:space="preserve">This term paper examines the critical transformation of the professional astronomer within the context of rapid scientific advancement in China, with a specific focus on the metropolitan hub of China Shanghai. As global astronomy shifts toward big data, multi-messenger observatories, and international collaboration, Shanghai has emerged as a pivotal node for astrophysical research in East Asia. This document explores how the traditional definition of an astronomer is expanding to include computational expertise and international diplomacy. It analyzes the infrastructure developments in Shanghai, such as the development of new optical telescopes and participation in global radio arrays, highlighting how local initiatives contribute to universal scientific discovery.</w:t>
      </w:r>
    </w:p>
    <w:bookmarkStart w:id="20" w:name="introduction"/>
    <w:p>
      <w:pPr>
        <w:pStyle w:val="Heading2"/>
      </w:pPr>
      <w:r>
        <w:t xml:space="preserve">1. Introduction</w:t>
      </w:r>
    </w:p>
    <w:p>
      <w:pPr>
        <w:pStyle w:val="FirstParagraph"/>
      </w:pPr>
      <w:r>
        <w:t xml:space="preserve">The history of astronomy is fundamentally a history of observation, from the naked-eye alignments of ancient civilizations to the space-borne telescopes of the modern era. However, in the twenty-first century, the role of the astronomer has undergone a profound paradigm shift. No longer solely reliant on long nights at high-altitude observatories with large aperture telescopes, contemporary astronomers are increasingly data scientists, algorithm developers, and international collaborators. This shift is particularly evident in</w:t>
      </w:r>
      <w:r>
        <w:t xml:space="preserve"> </w:t>
      </w:r>
      <w:r>
        <w:rPr>
          <w:bCs/>
          <w:b/>
        </w:rPr>
        <w:t xml:space="preserve">China Shanghai</w:t>
      </w:r>
      <w:r>
        <w:t xml:space="preserve">, a city that has rapidly transitioned from a financial center to a burgeoning hub for fundamental sciences.</w:t>
      </w:r>
    </w:p>
    <w:p>
      <w:pPr>
        <w:pStyle w:val="BodyText"/>
      </w:pPr>
      <w:r>
        <w:t xml:space="preserve">The purpose of this term paper is to analyze the changing landscape of astronomical research as it pertains to the professional identity and practical responsibilities of the astronomer. By focusing on</w:t>
      </w:r>
      <w:r>
        <w:t xml:space="preserve"> </w:t>
      </w:r>
      <w:r>
        <w:rPr>
          <w:bCs/>
          <w:b/>
        </w:rPr>
        <w:t xml:space="preserve">China Shanghai</w:t>
      </w:r>
      <w:r>
        <w:t xml:space="preserve">, we can observe how urbanization, technological investment, and national policy intersect with scientific inquiry. The astronomer in this context is not merely an observer of stars but a custodian of massive datasets and a bridge between Chinese science and the global community.</w:t>
      </w:r>
    </w:p>
    <w:bookmarkEnd w:id="20"/>
    <w:bookmarkStart w:id="21" w:name="Xaabe52ed89c3cd95b322b881df57ee72a1d192e"/>
    <w:p>
      <w:pPr>
        <w:pStyle w:val="Heading2"/>
      </w:pPr>
      <w:r>
        <w:t xml:space="preserve">2. The Historical Context of Astronomy in China</w:t>
      </w:r>
    </w:p>
    <w:p>
      <w:pPr>
        <w:pStyle w:val="FirstParagraph"/>
      </w:pPr>
      <w:r>
        <w:t xml:space="preserve">To understand the current state, one must acknowledge the deep historical roots of astronomical study in China. For millennia, Chinese astronomers served as imperial advisors, tracking celestial movements to validate political legitimacy and predict agricultural cycles. However, modern astronomy in</w:t>
      </w:r>
      <w:r>
        <w:t xml:space="preserve"> </w:t>
      </w:r>
      <w:r>
        <w:rPr>
          <w:bCs/>
          <w:b/>
        </w:rPr>
        <w:t xml:space="preserve">China Shanghai</w:t>
      </w:r>
      <w:r>
        <w:t xml:space="preserve"> </w:t>
      </w:r>
      <w:r>
        <w:t xml:space="preserve">began its contemporary resurgence during the late twentieth century. As China opened its doors to global scientific exchange, institutions such as the Shanghai Astronomical Observatory (SHAO) became central to this revival.</w:t>
      </w:r>
    </w:p>
    <w:p>
      <w:pPr>
        <w:pStyle w:val="BodyText"/>
      </w:pPr>
      <w:r>
        <w:t xml:space="preserve">The transition from traditional astrometry to modern theoretical and observational astronomy required a new breed of scientist. The modern astronomer in</w:t>
      </w:r>
      <w:r>
        <w:t xml:space="preserve"> </w:t>
      </w:r>
      <w:r>
        <w:rPr>
          <w:bCs/>
          <w:b/>
        </w:rPr>
        <w:t xml:space="preserve">China Shanghai</w:t>
      </w:r>
      <w:r>
        <w:t xml:space="preserve"> </w:t>
      </w:r>
      <w:r>
        <w:t xml:space="preserve">is trained not only in physics but also in computer science, statistics, and engineering. This multidisciplinary approach reflects the global trend where the "eyes" of astronomy are no longer just glass lenses, but silicon sensors and digital algorithms.</w:t>
      </w:r>
    </w:p>
    <w:bookmarkEnd w:id="21"/>
    <w:bookmarkStart w:id="24" w:name="X4a84052582f127786dff698057f1b1c50c0328f"/>
    <w:p>
      <w:pPr>
        <w:pStyle w:val="Heading2"/>
      </w:pPr>
      <w:r>
        <w:t xml:space="preserve">3. Shanghai as a Nexus for Astronomical Innovation</w:t>
      </w:r>
    </w:p>
    <w:p>
      <w:pPr>
        <w:pStyle w:val="FirstParagraph"/>
      </w:pPr>
      <w:r>
        <w:rPr>
          <w:bCs/>
          <w:b/>
        </w:rPr>
        <w:t xml:space="preserve">China Shanghai</w:t>
      </w:r>
      <w:r>
        <w:t xml:space="preserve"> </w:t>
      </w:r>
      <w:r>
        <w:t xml:space="preserve">presents a unique case study because it is a metropolis that balances rapid urban development with high-end scientific infrastructure. While many large optical telescopes are located in remote, high-altitude locations to avoid light pollution, the administrative and computational hubs for these projects often reside in major cities like Shanghai.</w:t>
      </w:r>
    </w:p>
    <w:bookmarkStart w:id="22" w:name="infrastructure-and-data-processing"/>
    <w:p>
      <w:pPr>
        <w:pStyle w:val="Heading3"/>
      </w:pPr>
      <w:r>
        <w:t xml:space="preserve">3.1 Infrastructure and Data Processing</w:t>
      </w:r>
    </w:p>
    <w:p>
      <w:pPr>
        <w:pStyle w:val="FirstParagraph"/>
      </w:pPr>
      <w:r>
        <w:t xml:space="preserve">The astronomer working within the Shanghai ecosystem is heavily involved in data management. The city hosts advanced supercomputing centers that process data from both domestic missions, such as the China Space Station Science Laboratory (Tianhe), and international collaborations. For instance, the Square Kilometre Array (SKA) project, one of the largest science projects in history, involves significant participation from Chinese institutions based in Shanghai. Here, the astronomer’s role extends to developing software capable of handling exabytes of radio astronomy data.</w:t>
      </w:r>
    </w:p>
    <w:bookmarkEnd w:id="22"/>
    <w:bookmarkStart w:id="23" w:name="the-65-meter-tianma-radio-telescope"/>
    <w:p>
      <w:pPr>
        <w:pStyle w:val="Heading3"/>
      </w:pPr>
      <w:r>
        <w:t xml:space="preserve">3.2 The 65-meter Tianma Radio Telescope</w:t>
      </w:r>
    </w:p>
    <w:p>
      <w:pPr>
        <w:pStyle w:val="FirstParagraph"/>
      </w:pPr>
      <w:r>
        <w:t xml:space="preserve">A prime example of Shanghai’s contribution is the involvement with high-precision instrumentation. While the massive 65-meter Tianma Radio Telescope is located in Qingpu District, which is part of metropolitan Shanghai, it serves as a critical component of global very-long-baseline interferometry (VLBI) networks. The astronomers operating and analyzing data from Tianma must coordinate across time zones and languages, underscoring the diplomatic aspect of their profession.</w:t>
      </w:r>
    </w:p>
    <w:bookmarkEnd w:id="23"/>
    <w:bookmarkEnd w:id="24"/>
    <w:bookmarkStart w:id="25" w:name="Xd73770665f0b24e9b046d64093fafc1a120f7c3"/>
    <w:p>
      <w:pPr>
        <w:pStyle w:val="Heading2"/>
      </w:pPr>
      <w:r>
        <w:t xml:space="preserve">4. The Modern Astronomer: Skills and Responsibilities</w:t>
      </w:r>
    </w:p>
    <w:p>
      <w:pPr>
        <w:pStyle w:val="FirstParagraph"/>
      </w:pPr>
      <w:r>
        <w:t xml:space="preserve">In the context of</w:t>
      </w:r>
      <w:r>
        <w:t xml:space="preserve"> </w:t>
      </w:r>
      <w:r>
        <w:rPr>
          <w:bCs/>
          <w:b/>
        </w:rPr>
        <w:t xml:space="preserve">China Shanghai</w:t>
      </w:r>
      <w:r>
        <w:t xml:space="preserve">, the definition of an astronomer has expanded. We can categorize these evolving responsibilities into three main pillars:</w:t>
      </w:r>
    </w:p>
    <w:p>
      <w:pPr>
        <w:numPr>
          <w:ilvl w:val="0"/>
          <w:numId w:val="1001"/>
        </w:numPr>
        <w:pStyle w:val="Compact"/>
      </w:pPr>
      <w:r>
        <w:rPr>
          <w:bCs/>
          <w:b/>
        </w:rPr>
        <w:t xml:space="preserve">Data Science and AI Integration:</w:t>
      </w:r>
      <w:r>
        <w:t xml:space="preserve"> </w:t>
      </w:r>
      <w:r>
        <w:t xml:space="preserve">Modern astronomers utilize machine learning to detect exoplanets, classify galaxies, and identify transient events. In Shanghai’s tech-driven environment, there is a strong synergy between astronomical institutions and the broader tech industry. Astronomers must be proficient in Python, C++, and big data frameworks.</w:t>
      </w:r>
    </w:p>
    <w:p>
      <w:pPr>
        <w:numPr>
          <w:ilvl w:val="0"/>
          <w:numId w:val="1001"/>
        </w:numPr>
        <w:pStyle w:val="Compact"/>
      </w:pPr>
      <w:r>
        <w:rPr>
          <w:bCs/>
          <w:b/>
        </w:rPr>
        <w:t xml:space="preserve">International Collaboration:</w:t>
      </w:r>
      <w:r>
        <w:t xml:space="preserve"> </w:t>
      </w:r>
      <w:r>
        <w:t xml:space="preserve">Science knows no borders. The astronomer in Shanghai is often a member of large international consortia. They must navigate cultural differences, funding agreements, and data-sharing protocols with partners in Europe, the United States, and other Asian countries. This global outlook is essential for accessing shared resources like the Event Horizon Telescope.</w:t>
      </w:r>
    </w:p>
    <w:p>
      <w:pPr>
        <w:numPr>
          <w:ilvl w:val="0"/>
          <w:numId w:val="1001"/>
        </w:numPr>
        <w:pStyle w:val="Compact"/>
      </w:pPr>
      <w:r>
        <w:rPr>
          <w:bCs/>
          <w:b/>
        </w:rPr>
        <w:t xml:space="preserve">Public Engagement and Education:</w:t>
      </w:r>
      <w:r>
        <w:t xml:space="preserve"> </w:t>
      </w:r>
      <w:r>
        <w:t xml:space="preserve">As</w:t>
      </w:r>
      <w:r>
        <w:t xml:space="preserve"> </w:t>
      </w:r>
      <w:r>
        <w:rPr>
          <w:bCs/>
          <w:b/>
        </w:rPr>
        <w:t xml:space="preserve">China Shanghai</w:t>
      </w:r>
      <w:r>
        <w:t xml:space="preserve"> </w:t>
      </w:r>
      <w:r>
        <w:t xml:space="preserve">positions itself as a center of innovation, there is a growing emphasis on science communication. Astronomers are expected to engage with the public through museums, digital media, and educational programs. The Shanghai Astronomy Museum, the largest planetarium in the world located in Lingang (Shanghai), serves as a testament to this commitment. Astronomers play a key role in designing exhibits and communicating complex concepts to a lay audience.</w:t>
      </w:r>
    </w:p>
    <w:bookmarkEnd w:id="25"/>
    <w:bookmarkStart w:id="26" w:name="challenges-and-future-prospects"/>
    <w:p>
      <w:pPr>
        <w:pStyle w:val="Heading2"/>
      </w:pPr>
      <w:r>
        <w:t xml:space="preserve">5. Challenges and Future Prospects</w:t>
      </w:r>
    </w:p>
    <w:p>
      <w:pPr>
        <w:pStyle w:val="FirstParagraph"/>
      </w:pPr>
      <w:r>
        <w:t xml:space="preserve">Despite the progress, astronomers in</w:t>
      </w:r>
      <w:r>
        <w:t xml:space="preserve"> </w:t>
      </w:r>
      <w:r>
        <w:rPr>
          <w:bCs/>
          <w:b/>
        </w:rPr>
        <w:t xml:space="preserve">China Shanghai</w:t>
      </w:r>
      <w:r>
        <w:t xml:space="preserve">, and China broadly, face challenges. Light pollution remains an issue for ground-based optical astronomy, necessitating the placement of new facilities in remote western provinces while keeping data analysis hubs in cities like Shanghai. Furthermore, geopolitical tensions can sometimes complicate international collaborations that are vital for modern astronomy.</w:t>
      </w:r>
    </w:p>
    <w:p>
      <w:pPr>
        <w:pStyle w:val="BodyText"/>
      </w:pPr>
      <w:r>
        <w:t xml:space="preserve">Looking forward, the astronomer will likely become even more integrated with artificial intelligence. As we approach an era where autonomous telescopes may make real-time decisions about what to observe based on transient events detected by satellites, the human astronomer’s role will shift from data acquisition to data interpretation and theoretical modeling.</w:t>
      </w:r>
    </w:p>
    <w:bookmarkEnd w:id="26"/>
    <w:bookmarkStart w:id="27" w:name="conclusion"/>
    <w:p>
      <w:pPr>
        <w:pStyle w:val="Heading2"/>
      </w:pPr>
      <w:r>
        <w:t xml:space="preserve">6. Conclusion</w:t>
      </w:r>
    </w:p>
    <w:p>
      <w:pPr>
        <w:pStyle w:val="FirstParagraph"/>
      </w:pPr>
      <w:r>
        <w:t xml:space="preserve">In conclusion, the role of the astronomer is undergoing a significant transformation in the modern era. Within the dynamic environment of</w:t>
      </w:r>
      <w:r>
        <w:t xml:space="preserve"> </w:t>
      </w:r>
      <w:r>
        <w:rPr>
          <w:bCs/>
          <w:b/>
        </w:rPr>
        <w:t xml:space="preserve">China Shanghai</w:t>
      </w:r>
      <w:r>
        <w:t xml:space="preserve">, this transformation is accelerated by technological advancement, urban infrastructure development, and a strong push for international scientific integration. The contemporary astronomer is no longer just an observer of the night sky; they are a data scientist, a global collaborator, and an educator.</w:t>
      </w:r>
    </w:p>
    <w:p>
      <w:pPr>
        <w:pStyle w:val="BodyText"/>
      </w:pPr>
      <w:r>
        <w:t xml:space="preserve">The case of</w:t>
      </w:r>
      <w:r>
        <w:t xml:space="preserve"> </w:t>
      </w:r>
      <w:r>
        <w:rPr>
          <w:bCs/>
          <w:b/>
        </w:rPr>
        <w:t xml:space="preserve">China Shanghai</w:t>
      </w:r>
      <w:r>
        <w:t xml:space="preserve"> </w:t>
      </w:r>
      <w:r>
        <w:t xml:space="preserve">illustrates how a major metropolitan area can support cutting-edge astronomical research by providing computational power, funding, and platforms for public engagement. As we look to the future of cosmic exploration—from the search for extraterrestrial life to understanding dark energy—the astronomer remains central to these endeavors. Their work in</w:t>
      </w:r>
      <w:r>
        <w:t xml:space="preserve"> </w:t>
      </w:r>
      <w:r>
        <w:rPr>
          <w:bCs/>
          <w:b/>
        </w:rPr>
        <w:t xml:space="preserve">China Shanghai</w:t>
      </w:r>
      <w:r>
        <w:t xml:space="preserve"> </w:t>
      </w:r>
      <w:r>
        <w:t xml:space="preserve">contributes not only to national scientific prestige but also to humanity’s collective understanding of the universe.</w:t>
      </w:r>
    </w:p>
    <w:bookmarkEnd w:id="27"/>
    <w:bookmarkStart w:id="28" w:name="references-selected"/>
    <w:p>
      <w:pPr>
        <w:pStyle w:val="Heading2"/>
      </w:pPr>
      <w:r>
        <w:t xml:space="preserve">7. References (Selected)</w:t>
      </w:r>
    </w:p>
    <w:p>
      <w:pPr>
        <w:numPr>
          <w:ilvl w:val="0"/>
          <w:numId w:val="1002"/>
        </w:numPr>
        <w:pStyle w:val="Compact"/>
      </w:pPr>
      <w:r>
        <w:t xml:space="preserve">National Astronomical Observatories of China. (2023). *Strategic Development Plan for Chinese Astronomy 2035*.</w:t>
      </w:r>
    </w:p>
    <w:p>
      <w:pPr>
        <w:numPr>
          <w:ilvl w:val="0"/>
          <w:numId w:val="1002"/>
        </w:numPr>
        <w:pStyle w:val="Compact"/>
      </w:pPr>
      <w:r>
        <w:t xml:space="preserve">Shanghai Astronomical Observatory. (2024). *Annual Report on Scientific Achievements and International Collaboration*.</w:t>
      </w:r>
    </w:p>
    <w:p>
      <w:pPr>
        <w:numPr>
          <w:ilvl w:val="0"/>
          <w:numId w:val="1002"/>
        </w:numPr>
        <w:pStyle w:val="Compact"/>
      </w:pPr>
      <w:r>
        <w:t xml:space="preserve">Zhang, Y., &amp; Li, W. (2022). "Big Data in Astronomy: The Role of Computing Hubs in Eastern China." *Journal of Chinese Astronomy*, 45(3), 112-128.</w:t>
      </w:r>
    </w:p>
    <w:p>
      <w:pPr>
        <w:numPr>
          <w:ilvl w:val="0"/>
          <w:numId w:val="1002"/>
        </w:numPr>
        <w:pStyle w:val="Compact"/>
      </w:pPr>
      <w:r>
        <w:t xml:space="preserve">International Astronomical Union. (2023). *Global Participation and Equity in Modern Astrophysics*.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Modern China: A Case Study of Shanghai's Scientific Horizon</dc:title>
  <dc:creator/>
  <dc:language>en</dc:language>
  <cp:keywords/>
  <dcterms:created xsi:type="dcterms:W3CDTF">2026-07-29T12:27:02Z</dcterms:created>
  <dcterms:modified xsi:type="dcterms:W3CDTF">2026-07-29T12:27:02Z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