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Bridging</w:t>
      </w:r>
      <w:r>
        <w:t xml:space="preserve"> </w:t>
      </w:r>
      <w:r>
        <w:t xml:space="preserve">Science</w:t>
      </w:r>
      <w:r>
        <w:t xml:space="preserve"> </w:t>
      </w:r>
      <w:r>
        <w:t xml:space="preserve">and</w:t>
      </w:r>
      <w:r>
        <w:t xml:space="preserve"> </w:t>
      </w:r>
      <w:r>
        <w:t xml:space="preserve">Culture</w:t>
      </w:r>
      <w:r>
        <w:t xml:space="preserve"> </w:t>
      </w:r>
      <w:r>
        <w:t xml:space="preserve">in</w:t>
      </w:r>
      <w:r>
        <w:t xml:space="preserve"> </w:t>
      </w:r>
      <w:r>
        <w:t xml:space="preserve">Colombia</w:t>
      </w:r>
      <w:r>
        <w:t xml:space="preserve"> </w:t>
      </w:r>
      <w:r>
        <w:t xml:space="preserve">Bogotá</w:t>
      </w:r>
    </w:p>
    <w:bookmarkStart w:id="20" w:name="Xf95d63cef0274d9a2b627d4a258452420913550"/>
    <w:p>
      <w:pPr>
        <w:pStyle w:val="Heading1"/>
      </w:pPr>
      <w:r>
        <w:t xml:space="preserve">A Term Paper on the Role and Impact of the Astronomer in Modern Contexts</w:t>
      </w:r>
    </w:p>
    <w:p>
      <w:pPr>
        <w:pStyle w:val="FirstParagraph"/>
      </w:pPr>
      <w:r>
        <w:rPr>
          <w:bCs/>
          <w:b/>
        </w:rPr>
        <w:t xml:space="preserve">Focused Region:</w:t>
      </w:r>
      <w:r>
        <w:t xml:space="preserve"> </w:t>
      </w:r>
      <w:r>
        <w:t xml:space="preserve">Colombia Bogotá</w:t>
      </w:r>
    </w:p>
    <w:p>
      <w:pPr>
        <w:pStyle w:val="BodyText"/>
      </w:pPr>
      <w:r>
        <w:rPr>
          <w:bCs/>
          <w:b/>
        </w:rPr>
        <w:t xml:space="preserve">Date:</w:t>
      </w:r>
      <w:r>
        <w:t xml:space="preserve"> </w:t>
      </w:r>
      <w:r>
        <w:t xml:space="preserve">May 24, 2024</w:t>
      </w:r>
    </w:p>
    <w:bookmarkEnd w:id="20"/>
    <w:bookmarkStart w:id="27" w:name="X7704751fd2f4fea476393ff90bf4fbbb4c46126"/>
    <w:p>
      <w:pPr>
        <w:pStyle w:val="Heading1"/>
      </w:pPr>
      <w:r>
        <w:t xml:space="preserve">I. Introduction: The Celestial Perspective in a High-Altitude Capital</w:t>
      </w:r>
    </w:p>
    <w:p>
      <w:pPr>
        <w:pStyle w:val="FirstParagraph"/>
      </w:pPr>
      <w:r>
        <w:t xml:space="preserve">The pursuit of understanding the universe is one of humanity’s oldest and most noble endeavors. At the heart of this scientific quest stands the</w:t>
      </w:r>
      <w:r>
        <w:t xml:space="preserve"> </w:t>
      </w:r>
      <w:r>
        <w:rPr>
          <w:bCs/>
          <w:b/>
        </w:rPr>
        <w:t xml:space="preserve">Astronomer</w:t>
      </w:r>
      <w:r>
        <w:t xml:space="preserve">, a scholar dedicated to mapping the cosmos, deciphering celestial mechanics, and exploring our place within the vast expanse of space. While astronomy is often associated with remote observatories in deserts or high mountains far from urban centers, its relevance extends deeply into metropolitan life. This paper explores the specific role of the</w:t>
      </w:r>
      <w:r>
        <w:t xml:space="preserve"> </w:t>
      </w:r>
      <w:r>
        <w:rPr>
          <w:bCs/>
          <w:b/>
        </w:rPr>
        <w:t xml:space="preserve">Astronomer</w:t>
      </w:r>
      <w:r>
        <w:t xml:space="preserve"> </w:t>
      </w:r>
      <w:r>
        <w:t xml:space="preserve">within a unique geographical and cultural context: Colombia Bogotá. As one of the highest capitals in the world, situated at over 2,600 meters above sea level on the Altiplano Cundiboyacense, Bogotá offers distinct advantages and challenges for astronomical observation. This document examines how an</w:t>
      </w:r>
      <w:r>
        <w:t xml:space="preserve"> </w:t>
      </w:r>
      <w:r>
        <w:rPr>
          <w:bCs/>
          <w:b/>
        </w:rPr>
        <w:t xml:space="preserve">Astronomer</w:t>
      </w:r>
      <w:r>
        <w:t xml:space="preserve"> </w:t>
      </w:r>
      <w:r>
        <w:t xml:space="preserve">operating in Colombia Bogotá navigates light pollution, fosters public education, and contributes to national scientific development.</w:t>
      </w:r>
    </w:p>
    <w:bookmarkStart w:id="21" w:name="X70efcdf6b3cfc158216088b920ac0ca7852909c"/>
    <w:p>
      <w:pPr>
        <w:pStyle w:val="Heading2"/>
      </w:pPr>
      <w:r>
        <w:t xml:space="preserve">II. Geographical Advantages: The High-Altitude Observatory Potential</w:t>
      </w:r>
    </w:p>
    <w:p>
      <w:pPr>
        <w:pStyle w:val="FirstParagraph"/>
      </w:pPr>
      <w:r>
        <w:t xml:space="preserve">To understand the work of an astronomer in this region, one must first appreciate the geography of Colombia Bogotá. Located on a plateau in the Eastern Ranges of the Colombian Andes, the city benefits from a climate that is generally temperate and stable. For an astronomer, altitude is a critical factor; thinner atmosphere means less atmospheric interference with incoming starlight. However, Bogotá also presents significant challenges due to its rapid urbanization and high population density.</w:t>
      </w:r>
    </w:p>
    <w:p>
      <w:pPr>
        <w:pStyle w:val="BodyText"/>
      </w:pPr>
      <w:r>
        <w:t xml:space="preserve">Historically, astronomers have sought dark skies for optimal viewing. In Colombia Bogotá, the natural night sky is often obscured by the city’s glow. Nevertheless, the proximity to high-altitude regions such as Villa de Leyva or the nearby mountains allows for short expeditions where an astronomer can conduct serious observations. The</w:t>
      </w:r>
      <w:r>
        <w:t xml:space="preserve"> </w:t>
      </w:r>
      <w:r>
        <w:rPr>
          <w:bCs/>
          <w:b/>
        </w:rPr>
        <w:t xml:space="preserve">Astronomer</w:t>
      </w:r>
      <w:r>
        <w:t xml:space="preserve"> </w:t>
      </w:r>
      <w:r>
        <w:t xml:space="preserve">in this context must be adaptive, utilizing both urban facilities for theoretical research and outreach, and traveling to peripheral highlands for observational data collection. This dual approach defines the modern practice of astronomy in Colombia Bogotá.</w:t>
      </w:r>
    </w:p>
    <w:bookmarkEnd w:id="21"/>
    <w:bookmarkStart w:id="22" w:name="X55725e50f862406e9befd90c4b0fc641421c1a1"/>
    <w:p>
      <w:pPr>
        <w:pStyle w:val="Heading2"/>
      </w:pPr>
      <w:r>
        <w:t xml:space="preserve">III. Institutional Framework: Research and Education</w:t>
      </w:r>
    </w:p>
    <w:p>
      <w:pPr>
        <w:pStyle w:val="FirstParagraph"/>
      </w:pPr>
      <w:r>
        <w:t xml:space="preserve">The role of the astronomer is not limited to personal observation; it is deeply intertwined with institutional support. In Colombia Bogotá, several universities, including Universidad Nacional de Colombia and Pontificia Universidad Javeriana, have robust physics and astronomy departments. Here, the astronomer functions as an educator and researcher. They engage in astrophysics research that contributes to global datasets while teaching the next generation of scientists.</w:t>
      </w:r>
    </w:p>
    <w:p>
      <w:pPr>
        <w:pStyle w:val="BodyText"/>
      </w:pPr>
      <w:r>
        <w:t xml:space="preserve">Institutions such as the Planetarium of Bogotá also serve as crucial hubs for astronomers. In these centers, the astronomer acts as a bridge between complex scientific concepts and public understanding. Through digital projection systems and lectures, they demystify topics such as black holes, planetary motion, and stellar evolution. This educational role is vital in Colombia Bogotá, where science literacy can be enhanced by making astronomy accessible to children and adults from all socioeconomic backgrounds.</w:t>
      </w:r>
    </w:p>
    <w:bookmarkEnd w:id="22"/>
    <w:bookmarkStart w:id="23" w:name="Xbe89fb69f8f34413493ad9aa6b815d79d660a6c"/>
    <w:p>
      <w:pPr>
        <w:pStyle w:val="Heading2"/>
      </w:pPr>
      <w:r>
        <w:t xml:space="preserve">IV. Cultural Integration: Indigenous Astronomy and Modern Science</w:t>
      </w:r>
    </w:p>
    <w:p>
      <w:pPr>
        <w:pStyle w:val="FirstParagraph"/>
      </w:pPr>
      <w:r>
        <w:t xml:space="preserve">A unique aspect of working as an astronomer in Colombia Bogotá is the opportunity to engage with indigenous heritage. The Muisca civilization, which historically inhabited the Altiplano Cundiboyacense where Bogotá now stands, had a sophisticated understanding of celestial cycles. They tracked Venus and solstices to regulate their agricultural and ceremonial calendars.</w:t>
      </w:r>
    </w:p>
    <w:p>
      <w:pPr>
        <w:pStyle w:val="BodyText"/>
      </w:pPr>
      <w:r>
        <w:t xml:space="preserve">A modern astronomer in this region often collaborates with anthropologists to explore these historical connections. By acknowledging the astronomical knowledge of indigenous peoples, the astronomer helps decolonize science education in Colombia Bogotá. This interdisciplinary approach enriches the field, showing that astronomy is not solely a Western construct but a universal human curiosity. The astronomer thus becomes a custodian of both cosmic data and cultural history.</w:t>
      </w:r>
    </w:p>
    <w:bookmarkEnd w:id="23"/>
    <w:bookmarkStart w:id="24" w:name="X76aa766a0869da994ad6a52bbdde4df1db59703"/>
    <w:p>
      <w:pPr>
        <w:pStyle w:val="Heading2"/>
      </w:pPr>
      <w:r>
        <w:t xml:space="preserve">V. Challenges: Light Pollution and Urban Development</w:t>
      </w:r>
    </w:p>
    <w:p>
      <w:pPr>
        <w:pStyle w:val="FirstParagraph"/>
      </w:pPr>
      <w:r>
        <w:t xml:space="preserve">The expansion of Colombia Bogotá poses ongoing threats to astronomical research. Light pollution is the most significant adversary for an astronomer trying to study faint celestial objects from within or near the city. The proliferation of artificial lighting in urban areas washes out the night sky, making it difficult to observe stars and galaxies.</w:t>
      </w:r>
    </w:p>
    <w:p>
      <w:pPr>
        <w:pStyle w:val="BodyText"/>
      </w:pPr>
      <w:r>
        <w:t xml:space="preserve">In response, astronomers in Colombia Bogotá have become advocates for dark sky preservation. They work with city planners and environmental agencies to promote lighting technologies that reduce upward light scatter. Furthermore, they utilize this challenge as an educational opportunity, teaching citizens about the ecological impact of light pollution on nocturnal wildlife and human health. The astronomer’s role here expands into activism and policy advisory, demonstrating the broad societal relevance of their expertise.</w:t>
      </w:r>
    </w:p>
    <w:bookmarkEnd w:id="24"/>
    <w:bookmarkStart w:id="25" w:name="X72ca5cef1db096c390e1bbc463d3cd84572c5d4"/>
    <w:p>
      <w:pPr>
        <w:pStyle w:val="Heading2"/>
      </w:pPr>
      <w:r>
        <w:t xml:space="preserve">VI. Public Engagement and Outreach: Inspiring a New Generation</w:t>
      </w:r>
    </w:p>
    <w:p>
      <w:pPr>
        <w:pStyle w:val="FirstParagraph"/>
      </w:pPr>
      <w:r>
        <w:t xml:space="preserve">Beyond research, the visibility of the astronomer in public life is crucial for inspiring interest in STEM (Science, Technology, Engineering, and Mathematics) fields. In Colombia Bogotá, public events such as meteor showers and planetary conjunctions draw large crowds. The astronomer leads these events, providing telescopes for viewing and explanations for what participants are seeing.</w:t>
      </w:r>
    </w:p>
    <w:p>
      <w:pPr>
        <w:pStyle w:val="BodyText"/>
      </w:pPr>
      <w:r>
        <w:t xml:space="preserve">These outreach activities help demystify the universe and foster a sense of wonder. By making astronomy tangible, the astronomer encourages young people in Colombia Bogotá to pursue careers in science. This is particularly important for promoting diversity in STEM fields, ensuring that women and minority groups have pathways into astronomical research. The public face of astronomy transforms it from an abstract academic discipline into a living, breathing community activity.</w:t>
      </w:r>
    </w:p>
    <w:bookmarkEnd w:id="25"/>
    <w:bookmarkStart w:id="26" w:name="X1735149277492ac0281fbd819e6924d73b103b0"/>
    <w:p>
      <w:pPr>
        <w:pStyle w:val="Heading2"/>
      </w:pPr>
      <w:r>
        <w:t xml:space="preserve">VII. Conclusion: The Enduring Relevance of the Astronomer</w:t>
      </w:r>
    </w:p>
    <w:p>
      <w:pPr>
        <w:pStyle w:val="FirstParagraph"/>
      </w:pPr>
      <w:r>
        <w:t xml:space="preserve">In conclusion, the astronomer plays a multifaceted role in Colombia Bogotá that extends far beyond the traditional image of a solitary observer with a telescope. They are educators, cultural historians, advocates for environmental health, and researchers contributing to global science. Despite challenges such as light pollution and urban expansion, the high-altitude location of Colombia Bogotá offers unique opportunities for astronomical study when combined with strategic outreach and collaboration.</w:t>
      </w:r>
    </w:p>
    <w:p>
      <w:pPr>
        <w:pStyle w:val="BodyText"/>
      </w:pPr>
      <w:r>
        <w:t xml:space="preserve">The presence of an active community of astronomers in this capital city ensures that the skies remain a source of inspiration and knowledge for Colombians. As technology advances, so too will the methods by which astronomers gather data and share it with the public. Whether through university lectures, planetarium shows, or field research in nearby highlands, the astronomer continues to illuminate our understanding of the universe while grounding that understanding in the local context of Colombia Bogotá.</w:t>
      </w:r>
    </w:p>
    <w:p>
      <w:pPr>
        <w:pStyle w:val="BodyText"/>
      </w:pPr>
      <w:r>
        <w:t xml:space="preserve">Ultimately, this term paper highlights that astronomy is not just about looking up; it is about connecting. It connects us to our past through indigenous knowledge, to our future through education and technology, and to the cosmos itself. In Colombia Bogotá, the astronomer serves as a vital navigator on this journey of discovery.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Bridging Science and Culture in Colombia Bogotá</dc:title>
  <dc:creator/>
  <dc:language>en</dc:language>
  <cp:keywords/>
  <dcterms:created xsi:type="dcterms:W3CDTF">2026-07-30T03:08:23Z</dcterms:created>
  <dcterms:modified xsi:type="dcterms:W3CDTF">2026-07-30T03:08:23Z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