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Emergence</w:t>
      </w:r>
      <w:r>
        <w:t xml:space="preserve"> </w:t>
      </w:r>
      <w:r>
        <w:t xml:space="preserve">of</w:t>
      </w:r>
      <w:r>
        <w:t xml:space="preserve"> </w:t>
      </w:r>
      <w:r>
        <w:t xml:space="preserve">Astronomical</w:t>
      </w:r>
      <w:r>
        <w:t xml:space="preserve"> </w:t>
      </w:r>
      <w:r>
        <w:t xml:space="preserve">Science</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Course:</w:t>
      </w:r>
      <w:r>
        <w:t xml:space="preserve"> </w:t>
      </w:r>
      <w:r>
        <w:t xml:space="preserve">Advanced Studies in Global Astronomy and Cultural Heritage</w:t>
      </w:r>
      <w:r>
        <w:br/>
      </w:r>
      <w:r>
        <w:rPr>
          <w:bCs/>
          <w:b/>
        </w:rPr>
        <w:t xml:space="preserve">Date:</w:t>
      </w:r>
      <w:r>
        <w:t xml:space="preserve"> </w:t>
      </w:r>
      <w:r>
        <w:t xml:space="preserve">May 20, 2024</w:t>
      </w:r>
      <w:r>
        <w:br/>
      </w:r>
      <w:r>
        <w:rPr>
          <w:bCs/>
          <w:b/>
        </w:rPr>
        <w:t xml:space="preserve">Institution:</w:t>
      </w:r>
      <w:r>
        <w:t xml:space="preserve"> </w:t>
      </w:r>
      <w:r>
        <w:t xml:space="preserve">Department of Physics and Astronomy</w:t>
      </w:r>
    </w:p>
    <w:bookmarkStart w:id="28" w:name="X3347f61ab5ae1adbd68783c8d7e79a8aecc2528"/>
    <w:p>
      <w:pPr>
        <w:pStyle w:val="Heading1"/>
      </w:pPr>
      <w:r>
        <w:t xml:space="preserve">The Emergence of Astronomical Science in Ethiopia, Addis Ababa: Bridging Ancient Heritage and Modern Innovation</w:t>
      </w:r>
    </w:p>
    <w:bookmarkStart w:id="20" w:name="abstract"/>
    <w:p>
      <w:pPr>
        <w:pStyle w:val="Heading2"/>
      </w:pPr>
      <w:r>
        <w:t xml:space="preserve">Abstract</w:t>
      </w:r>
    </w:p>
    <w:p>
      <w:pPr>
        <w:pStyle w:val="FirstParagraph"/>
      </w:pPr>
      <w:r>
        <w:t xml:space="preserve">This term paper explores the growing landscape of astronomy within</w:t>
      </w:r>
      <w:r>
        <w:t xml:space="preserve"> </w:t>
      </w:r>
      <w:r>
        <w:rPr>
          <w:bCs/>
          <w:b/>
        </w:rPr>
        <w:t xml:space="preserve">Ethiopia, Addis Ababa</w:t>
      </w:r>
      <w:r>
        <w:t xml:space="preserve">. It examines how the capital city is transitioning from a region historically reliant on indigenous celestial knowledge to a modern hub for scientific astronomical research. By analyzing the intersection of ancient Ethiopian timekeeping systems and contemporary astrophysical initiatives, this document highlights the critical role of an</w:t>
      </w:r>
      <w:r>
        <w:t xml:space="preserve"> </w:t>
      </w:r>
      <w:r>
        <w:rPr>
          <w:bCs/>
          <w:b/>
        </w:rPr>
        <w:t xml:space="preserve">Astronomer</w:t>
      </w:r>
      <w:r>
        <w:t xml:space="preserve"> </w:t>
      </w:r>
      <w:r>
        <w:t xml:space="preserve">in fostering scientific literacy, preserving cultural heritage, and integrating Africa into the global space science community.</w:t>
      </w:r>
    </w:p>
    <w:bookmarkEnd w:id="20"/>
    <w:bookmarkStart w:id="21" w:name="introduction"/>
    <w:p>
      <w:pPr>
        <w:pStyle w:val="Heading2"/>
      </w:pPr>
      <w:r>
        <w:t xml:space="preserve">1. Introduction</w:t>
      </w:r>
    </w:p>
    <w:p>
      <w:pPr>
        <w:pStyle w:val="FirstParagraph"/>
      </w:pPr>
      <w:r>
        <w:t xml:space="preserve">Astronomy is often perceived as a discipline dominated by large telescopes in remote deserts or high-altitude mountains far from urban centers. However, the intellectual capital of nations plays a pivotal role in nurturing the next generation of scientists. In</w:t>
      </w:r>
      <w:r>
        <w:t xml:space="preserve"> </w:t>
      </w:r>
      <w:r>
        <w:rPr>
          <w:bCs/>
          <w:b/>
        </w:rPr>
        <w:t xml:space="preserve">Ethiopia, Addis Ababa</w:t>
      </w:r>
      <w:r>
        <w:t xml:space="preserve">, the city stands as a political and academic hub on the African continent. It is within this vibrant metropolitan environment that a new wave of interest in space science is taking root. This term paper argues that establishing robust astronomical infrastructure and educational programs in</w:t>
      </w:r>
      <w:r>
        <w:t xml:space="preserve"> </w:t>
      </w:r>
      <w:r>
        <w:rPr>
          <w:bCs/>
          <w:b/>
        </w:rPr>
        <w:t xml:space="preserve">Ethiopia, Addis Ababa</w:t>
      </w:r>
      <w:r>
        <w:t xml:space="preserve"> </w:t>
      </w:r>
      <w:r>
        <w:t xml:space="preserve">is not merely about observing stars, but about reclaiming scientific agency and honoring a deep historical connection to the cosmos.</w:t>
      </w:r>
    </w:p>
    <w:bookmarkEnd w:id="21"/>
    <w:bookmarkStart w:id="22" w:name="X47fb9c9600374cf4b1cb355821e5cd71446133c"/>
    <w:p>
      <w:pPr>
        <w:pStyle w:val="Heading2"/>
      </w:pPr>
      <w:r>
        <w:t xml:space="preserve">2. The Historical Context: Indigenous Astronomy in Ethiopia</w:t>
      </w:r>
    </w:p>
    <w:p>
      <w:pPr>
        <w:pStyle w:val="FirstParagraph"/>
      </w:pPr>
      <w:r>
        <w:t xml:space="preserve">To understand the present role of an</w:t>
      </w:r>
      <w:r>
        <w:t xml:space="preserve"> </w:t>
      </w:r>
      <w:r>
        <w:rPr>
          <w:bCs/>
          <w:b/>
        </w:rPr>
        <w:t xml:space="preserve">Astronomer</w:t>
      </w:r>
      <w:r>
        <w:t xml:space="preserve">, one must first appreciate the pre-colonial astronomical knowledge existing within Ethiopian culture. Unlike many Western nations that separated timekeeping from social life, traditional Ethiopian society is deeply intertwined with celestial movements. The 13-month calendar system and the unique method of timekeeping, where the day begins at sunrise rather than midnight, are direct reflections of solar observation.</w:t>
      </w:r>
    </w:p>
    <w:p>
      <w:pPr>
        <w:pStyle w:val="BodyText"/>
      </w:pPr>
      <w:r>
        <w:t xml:space="preserve">Furthermore, religious institutions in Ethiopia have long utilized astronomical calculations to determine liturgical dates for holidays such as Timkat and Eid. This indigenous knowledge base provides a fertile ground for introducing modern astrophysics in</w:t>
      </w:r>
      <w:r>
        <w:t xml:space="preserve"> </w:t>
      </w:r>
      <w:r>
        <w:rPr>
          <w:bCs/>
          <w:b/>
        </w:rPr>
        <w:t xml:space="preserve">Ethiopia, Addis Ababa</w:t>
      </w:r>
      <w:r>
        <w:t xml:space="preserve">. An</w:t>
      </w:r>
      <w:r>
        <w:t xml:space="preserve"> </w:t>
      </w:r>
      <w:r>
        <w:rPr>
          <w:bCs/>
          <w:b/>
        </w:rPr>
        <w:t xml:space="preserve">Astronomer</w:t>
      </w:r>
      <w:r>
        <w:t xml:space="preserve"> </w:t>
      </w:r>
      <w:r>
        <w:t xml:space="preserve">working in this region does not start from scratch but builds upon a foundation where the sky is already viewed through a cultural and practical lens. This historical context makes the adoption of scientific astronomy more accessible to the local population, as it resonates with their ancestral understanding of time and nature.</w:t>
      </w:r>
    </w:p>
    <w:bookmarkEnd w:id="22"/>
    <w:bookmarkStart w:id="23" w:name="the-role-of-an-astronomer-in-addis-ababa"/>
    <w:p>
      <w:pPr>
        <w:pStyle w:val="Heading2"/>
      </w:pPr>
      <w:r>
        <w:t xml:space="preserve">3. The Role of an Astronomer in Addis Ababa</w:t>
      </w:r>
    </w:p>
    <w:p>
      <w:pPr>
        <w:pStyle w:val="FirstParagraph"/>
      </w:pPr>
      <w:r>
        <w:t xml:space="preserve">The definition of an</w:t>
      </w:r>
      <w:r>
        <w:t xml:space="preserve"> </w:t>
      </w:r>
      <w:r>
        <w:rPr>
          <w:bCs/>
          <w:b/>
        </w:rPr>
        <w:t xml:space="preserve">Astronomer</w:t>
      </w:r>
      <w:r>
        <w:t xml:space="preserve"> </w:t>
      </w:r>
      <w:r>
        <w:t xml:space="preserve">has evolved significantly in recent decades. In the context of</w:t>
      </w:r>
      <w:r>
        <w:t xml:space="preserve"> </w:t>
      </w:r>
      <w:r>
        <w:rPr>
          <w:bCs/>
          <w:b/>
        </w:rPr>
        <w:t xml:space="preserve">Ethiopia, Addis Ababa</w:t>
      </w:r>
      <w:r>
        <w:t xml:space="preserve">, the modern astronomer serves multiple roles: researcher, educator, and cultural mediator. Firstly, as a researcher, astronomers based in or collaborating with institutions like Addis Ababa University are increasingly participating in international collaborations. While large optical telescopes may not yet be located within the city limits due to light pollution and altitude considerations, data analysis centers and theoretical research groups are thriving.</w:t>
      </w:r>
    </w:p>
    <w:p>
      <w:pPr>
        <w:pStyle w:val="BodyText"/>
      </w:pPr>
      <w:r>
        <w:t xml:space="preserve">Secondly, as an educator, the</w:t>
      </w:r>
      <w:r>
        <w:t xml:space="preserve"> </w:t>
      </w:r>
      <w:r>
        <w:rPr>
          <w:bCs/>
          <w:b/>
        </w:rPr>
        <w:t xml:space="preserve">Astronomer</w:t>
      </w:r>
      <w:r>
        <w:t xml:space="preserve"> </w:t>
      </w:r>
      <w:r>
        <w:t xml:space="preserve">is crucial for STEM (Science, Technology, Engineering, and Mathematics) promotion. In</w:t>
      </w:r>
      <w:r>
        <w:t xml:space="preserve"> </w:t>
      </w:r>
      <w:r>
        <w:rPr>
          <w:bCs/>
          <w:b/>
        </w:rPr>
        <w:t xml:space="preserve">Ethiopia, Addis Ababa</w:t>
      </w:r>
      <w:r>
        <w:t xml:space="preserve">, there is a high demand for engaging science programs that can inspire youth. Astronomers conduct public lectures at planetariums and schools, demystifying complex concepts such as black holes and exoplanets. They bridge the gap between abstract physics and everyday life, demonstrating how space science impacts climate modeling, satellite communications, and navigation systems relevant to the region.</w:t>
      </w:r>
    </w:p>
    <w:bookmarkEnd w:id="23"/>
    <w:bookmarkStart w:id="24" w:name="X4a26073d704fe97335fb862c8711deda0f967d9"/>
    <w:p>
      <w:pPr>
        <w:pStyle w:val="Heading2"/>
      </w:pPr>
      <w:r>
        <w:t xml:space="preserve">4. Infrastructure and Educational Initiatives</w:t>
      </w:r>
    </w:p>
    <w:p>
      <w:pPr>
        <w:pStyle w:val="FirstParagraph"/>
      </w:pPr>
      <w:r>
        <w:t xml:space="preserve">The establishment of astronomical infrastructure in</w:t>
      </w:r>
      <w:r>
        <w:t xml:space="preserve"> </w:t>
      </w:r>
      <w:r>
        <w:rPr>
          <w:bCs/>
          <w:b/>
        </w:rPr>
        <w:t xml:space="preserve">Ethiopia, Addis Ababa</w:t>
      </w:r>
      <w:r>
        <w:t xml:space="preserve"> </w:t>
      </w:r>
      <w:r>
        <w:t xml:space="preserve">is accelerating. The capital city hosts several universities with physics departments that are expanding their curricula to include astrophysics modules. The Ethiopian Space Science Society (ESSS), headquartered in the capital, plays a pivotal role in coordinating these efforts. They organize workshops and seminars that bring together local students and international experts.</w:t>
      </w:r>
    </w:p>
    <w:p>
      <w:pPr>
        <w:pStyle w:val="BodyText"/>
      </w:pPr>
      <w:r>
        <w:t xml:space="preserve">Moreover, the development of science centers and museums in</w:t>
      </w:r>
      <w:r>
        <w:t xml:space="preserve"> </w:t>
      </w:r>
      <w:r>
        <w:rPr>
          <w:bCs/>
          <w:b/>
        </w:rPr>
        <w:t xml:space="preserve">Ethiopia, Addis Ababa</w:t>
      </w:r>
      <w:r>
        <w:t xml:space="preserve"> </w:t>
      </w:r>
      <w:r>
        <w:t xml:space="preserve">features interactive exhibits designed by</w:t>
      </w:r>
      <w:r>
        <w:t xml:space="preserve"> </w:t>
      </w:r>
      <w:r>
        <w:rPr>
          <w:bCs/>
          <w:b/>
        </w:rPr>
        <w:t xml:space="preserve">Astronomers</w:t>
      </w:r>
      <w:r>
        <w:t xml:space="preserve">. These facilities serve as community hubs where citizens can engage with astronomy. For instance, initiatives to install solar-powered observatories or small-telescope networks allow amateur astronomers in the city to contribute to citizen science projects. This democratization of astronomy ensures that the pursuit of knowledge is not limited to elite academic circles but becomes a communal activity.</w:t>
      </w:r>
    </w:p>
    <w:bookmarkEnd w:id="24"/>
    <w:bookmarkStart w:id="25" w:name="challenges-and-opportunities"/>
    <w:p>
      <w:pPr>
        <w:pStyle w:val="Heading2"/>
      </w:pPr>
      <w:r>
        <w:t xml:space="preserve">5. Challenges and Opportunities</w:t>
      </w:r>
    </w:p>
    <w:p>
      <w:pPr>
        <w:pStyle w:val="FirstParagraph"/>
      </w:pPr>
      <w:r>
        <w:t xml:space="preserve">Despite progress, challenges remain. Light pollution in</w:t>
      </w:r>
      <w:r>
        <w:t xml:space="preserve"> </w:t>
      </w:r>
      <w:r>
        <w:rPr>
          <w:bCs/>
          <w:b/>
        </w:rPr>
        <w:t xml:space="preserve">Ethiopia, Addis Ababa</w:t>
      </w:r>
      <w:r>
        <w:t xml:space="preserve">, while currently less severe than in major global metropolises like New York or Tokyo, is increasing rapidly due to urban expansion. This poses a threat to ground-based observational astronomy. However, this challenge also presents an opportunity for policy-making and urban planning that considers astronomical needs.</w:t>
      </w:r>
    </w:p>
    <w:p>
      <w:pPr>
        <w:pStyle w:val="BodyText"/>
      </w:pPr>
      <w:r>
        <w:t xml:space="preserve">Another significant aspect is funding and resource allocation. Sustaining long-term research requires consistent financial support from the government and private sectors in</w:t>
      </w:r>
      <w:r>
        <w:t xml:space="preserve"> </w:t>
      </w:r>
      <w:r>
        <w:rPr>
          <w:bCs/>
          <w:b/>
        </w:rPr>
        <w:t xml:space="preserve">Ethiopia, Addis Ababa</w:t>
      </w:r>
      <w:r>
        <w:t xml:space="preserve">. Nevertheless, the growing interest in satellite technology for agriculture and meteorology provides a practical application for astronomical skills. An</w:t>
      </w:r>
      <w:r>
        <w:t xml:space="preserve"> </w:t>
      </w:r>
      <w:r>
        <w:rPr>
          <w:bCs/>
          <w:b/>
        </w:rPr>
        <w:t xml:space="preserve">Astronomer</w:t>
      </w:r>
      <w:r>
        <w:t xml:space="preserve"> </w:t>
      </w:r>
      <w:r>
        <w:t xml:space="preserve">with expertise in signal processing and orbital mechanics is valuable not only for space exploration but also for national development projects.</w:t>
      </w:r>
    </w:p>
    <w:bookmarkEnd w:id="25"/>
    <w:bookmarkStart w:id="26" w:name="conclusion"/>
    <w:p>
      <w:pPr>
        <w:pStyle w:val="Heading2"/>
      </w:pPr>
      <w:r>
        <w:t xml:space="preserve">6. Conclusion</w:t>
      </w:r>
    </w:p>
    <w:p>
      <w:pPr>
        <w:pStyle w:val="FirstParagraph"/>
      </w:pPr>
      <w:r>
        <w:t xml:space="preserve">In conclusion, the field of astronomy in</w:t>
      </w:r>
      <w:r>
        <w:t xml:space="preserve"> </w:t>
      </w:r>
      <w:r>
        <w:rPr>
          <w:bCs/>
          <w:b/>
        </w:rPr>
        <w:t xml:space="preserve">Ethiopia, Addis Ababa</w:t>
      </w:r>
      <w:r>
        <w:t xml:space="preserve"> </w:t>
      </w:r>
      <w:r>
        <w:t xml:space="preserve">is at a transformative juncture. It is moving from a peripheral activity to a central component of scientific and cultural identity. The role of the</w:t>
      </w:r>
      <w:r>
        <w:t xml:space="preserve"> </w:t>
      </w:r>
      <w:r>
        <w:rPr>
          <w:bCs/>
          <w:b/>
        </w:rPr>
        <w:t xml:space="preserve">Astronomer</w:t>
      </w:r>
      <w:r>
        <w:t xml:space="preserve"> </w:t>
      </w:r>
      <w:r>
        <w:t xml:space="preserve">in this region extends beyond data collection; they are architects of educational systems, preservers of indigenous knowledge, and innovators in technology.</w:t>
      </w:r>
    </w:p>
    <w:p>
      <w:pPr>
        <w:pStyle w:val="BodyText"/>
      </w:pPr>
      <w:r>
        <w:t xml:space="preserve">By integrating modern astrophysics with the rich historical traditions already present in</w:t>
      </w:r>
      <w:r>
        <w:t xml:space="preserve"> </w:t>
      </w:r>
      <w:r>
        <w:rPr>
          <w:bCs/>
          <w:b/>
        </w:rPr>
        <w:t xml:space="preserve">Ethiopia, Addis Ababa</w:t>
      </w:r>
      <w:r>
        <w:t xml:space="preserve">, the country is carving a unique path in global science. Future initiatives should focus on strengthening international partnerships, improving infrastructure to combat light pollution, and expanding educational outreach. As</w:t>
      </w:r>
      <w:r>
        <w:t xml:space="preserve"> </w:t>
      </w:r>
      <w:r>
        <w:rPr>
          <w:bCs/>
          <w:b/>
        </w:rPr>
        <w:t xml:space="preserve">Ethiopia, Addis Ababa</w:t>
      </w:r>
      <w:r>
        <w:t xml:space="preserve"> </w:t>
      </w:r>
      <w:r>
        <w:t xml:space="preserve">continues to develop economically and socially, its contribution to the astronomical community will undoubtedly grow, proving that the stars belong not only to those with large observatories in remote deserts but also to those who look up with curiosity from the heart of a bustling capital.</w:t>
      </w:r>
    </w:p>
    <w:bookmarkEnd w:id="26"/>
    <w:bookmarkStart w:id="27" w:name="references"/>
    <w:p>
      <w:pPr>
        <w:pStyle w:val="Heading2"/>
      </w:pPr>
      <w:r>
        <w:t xml:space="preserve">7. References</w:t>
      </w:r>
    </w:p>
    <w:p>
      <w:pPr>
        <w:pStyle w:val="FirstParagraph"/>
      </w:pPr>
      <w:r>
        <w:rPr>
          <w:iCs/>
          <w:i/>
        </w:rPr>
        <w:t xml:space="preserve">Note: For academic purposes, references would typically include journals on African science history, reports from the Ethiopian Space Science Society, and publications regarding STEM education in East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Emergence of Astronomical Science in Ethiopia, Addis Ababa</dc:title>
  <dc:creator/>
  <cp:keywords/>
  <dcterms:created xsi:type="dcterms:W3CDTF">2026-07-29T15:02:53Z</dcterms:created>
  <dcterms:modified xsi:type="dcterms:W3CDTF">2026-07-29T15:02:53Z</dcterms:modified>
</cp:coreProperties>
</file>

<file path=docProps/custom.xml><?xml version="1.0" encoding="utf-8"?>
<Properties xmlns="http://schemas.openxmlformats.org/officeDocument/2006/custom-properties" xmlns:vt="http://schemas.openxmlformats.org/officeDocument/2006/docPropsVTypes"/>
</file>