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Astronomical</w:t>
      </w:r>
      <w:r>
        <w:t xml:space="preserve"> </w:t>
      </w:r>
      <w:r>
        <w:t xml:space="preserve">Excellence:</w:t>
      </w:r>
      <w:r>
        <w:t xml:space="preserve"> </w:t>
      </w:r>
      <w:r>
        <w:t xml:space="preserve">The</w:t>
      </w:r>
      <w:r>
        <w:t xml:space="preserve"> </w:t>
      </w:r>
      <w:r>
        <w:t xml:space="preserve">Intersection</w:t>
      </w:r>
      <w:r>
        <w:t xml:space="preserve"> </w:t>
      </w:r>
      <w:r>
        <w:t xml:space="preserve">of</w:t>
      </w:r>
      <w:r>
        <w:t xml:space="preserve"> </w:t>
      </w:r>
      <w:r>
        <w:t xml:space="preserve">Astronomers,</w:t>
      </w:r>
      <w:r>
        <w:t xml:space="preserve"> </w:t>
      </w:r>
      <w:r>
        <w:t xml:space="preserve">France,</w:t>
      </w:r>
      <w:r>
        <w:t xml:space="preserve"> </w:t>
      </w:r>
      <w:r>
        <w:t xml:space="preserve">and</w:t>
      </w:r>
      <w:r>
        <w:t xml:space="preserve"> </w:t>
      </w:r>
      <w:r>
        <w:t xml:space="preserve">Lyon</w:t>
      </w:r>
    </w:p>
    <w:bookmarkStart w:id="32" w:name="Xf23f69125b9f87823e2b5c00a400d9ec7daa01e"/>
    <w:p>
      <w:pPr>
        <w:pStyle w:val="Heading1"/>
      </w:pPr>
      <w:r>
        <w:t xml:space="preserve">Astronomical Excellence in the Heart of Europe:</w:t>
      </w:r>
      <w:r>
        <w:br/>
      </w:r>
      <w:r>
        <w:t xml:space="preserve">An Analysis of the Astronomer’s Role in France Lyon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Academic Term Paper on Regional Astrophysics and Institutional Impact</w:t>
      </w:r>
    </w:p>
    <w:bookmarkStart w:id="20" w:name="abstract"/>
    <w:p>
      <w:pPr>
        <w:pStyle w:val="Heading2"/>
      </w:pPr>
      <w:r>
        <w:t xml:space="preserve">Abstract</w:t>
      </w:r>
    </w:p>
    <w:p>
      <w:pPr>
        <w:pStyle w:val="FirstParagraph"/>
      </w:pPr>
      <w:r>
        <w:t xml:space="preserve">This term paper explores the critical intersection of scientific research, geographic location, and institutional history. Specifically, it examines the role of the Astronomer within the vibrant academic ecosystem of France Lyon. By analyzing historical precedents and contemporary developments in astrophysics, this document highlights how Lyon has evolved into a premier hub for astronomical inquiry. The paper argues that the modern Astronomer in this region benefits from a unique synthesis of rich heritage and cutting-edge technological infrastructure, positioning France Lyon as a pivotal node in the global network of space science.</w:t>
      </w:r>
    </w:p>
    <w:bookmarkEnd w:id="20"/>
    <w:bookmarkStart w:id="21" w:name="introduction"/>
    <w:p>
      <w:pPr>
        <w:pStyle w:val="Heading2"/>
      </w:pPr>
      <w:r>
        <w:t xml:space="preserve">1. Introduction</w:t>
      </w:r>
    </w:p>
    <w:p>
      <w:pPr>
        <w:pStyle w:val="FirstParagraph"/>
      </w:pPr>
      <w:r>
        <w:t xml:space="preserve">The study of the cosmos has always been driven by human curiosity, but its execution requires robust institutional support and strategic geographic positioning. In recent decades, the city of Lyon has emerged not merely as a cultural capital of France but as a significant epicenter for scientific discovery. At the heart of this transformation is the figure of the Astronomer. This term paper aims to elucidate how an Astronomer operating within or associated with</w:t>
      </w:r>
      <w:r>
        <w:t xml:space="preserve"> </w:t>
      </w:r>
      <w:r>
        <w:rPr>
          <w:bCs/>
          <w:b/>
        </w:rPr>
        <w:t xml:space="preserve">France Lyon</w:t>
      </w:r>
      <w:r>
        <w:t xml:space="preserve"> </w:t>
      </w:r>
      <w:r>
        <w:t xml:space="preserve">contributes to our understanding of the universe, leveraging local resources, collaborative networks, and historical momentum.</w:t>
      </w:r>
    </w:p>
    <w:p>
      <w:pPr>
        <w:pStyle w:val="BodyText"/>
      </w:pPr>
      <w:r>
        <w:t xml:space="preserve">The relevance of this topic extends beyond mere academic interest. As space agencies worldwide grapple with the complexities of multi-national collaboration and data sharing, regional hubs like Lyon offer a microcosm of effective scientific governance. By focusing on the</w:t>
      </w:r>
      <w:r>
        <w:t xml:space="preserve"> </w:t>
      </w:r>
      <w:r>
        <w:rPr>
          <w:bCs/>
          <w:b/>
        </w:rPr>
        <w:t xml:space="preserve">Astronomer</w:t>
      </w:r>
      <w:r>
        <w:t xml:space="preserve">, we humanize the science, looking at both the individual researcher’s journey and their broader impact on society. Furthermore, understanding why</w:t>
      </w:r>
      <w:r>
        <w:t xml:space="preserve"> </w:t>
      </w:r>
      <w:r>
        <w:rPr>
          <w:bCs/>
          <w:b/>
        </w:rPr>
        <w:t xml:space="preserve">France Lyon</w:t>
      </w:r>
      <w:r>
        <w:t xml:space="preserve"> </w:t>
      </w:r>
      <w:r>
        <w:t xml:space="preserve">attracts top-tier talent provides insights into how geographic and economic factors influence scientific innovation.</w:t>
      </w:r>
    </w:p>
    <w:bookmarkEnd w:id="21"/>
    <w:bookmarkStart w:id="22" w:name="X4c6eddb6801752522b87e51de1f92f9ad9c8f34"/>
    <w:p>
      <w:pPr>
        <w:pStyle w:val="Heading2"/>
      </w:pPr>
      <w:r>
        <w:t xml:space="preserve">2. Historical Context: The Roots of Astronomy in Lyon</w:t>
      </w:r>
    </w:p>
    <w:p>
      <w:pPr>
        <w:pStyle w:val="FirstParagraph"/>
      </w:pPr>
      <w:r>
        <w:t xml:space="preserve">To understand the current standing of an Astronomer in this region, one must look to its past. Lyon has a long-standing tradition of scientific inquiry dating back to the 17th century. The city was home to early observers who mapped celestial bodies with rudimentary but effective tools. However, it was not until the establishment of dedicated observatories and research centers that</w:t>
      </w:r>
      <w:r>
        <w:t xml:space="preserve"> </w:t>
      </w:r>
      <w:r>
        <w:rPr>
          <w:bCs/>
          <w:b/>
        </w:rPr>
        <w:t xml:space="preserve">France Lyon</w:t>
      </w:r>
      <w:r>
        <w:t xml:space="preserve"> </w:t>
      </w:r>
      <w:r>
        <w:t xml:space="preserve">truly solidified its place in astronomical history.</w:t>
      </w:r>
    </w:p>
    <w:p>
      <w:pPr>
        <w:pStyle w:val="BodyText"/>
      </w:pPr>
      <w:r>
        <w:t xml:space="preserve">The historical presence of scholars in Lyon created a legacy that continues to influence modern research methodologies. Early astronomers in this region laid the groundwork for photometry and stellar classification, disciplines that remain central to contemporary astrophysics. For the modern Astronomer, these historical contributions are not just footnotes; they are foundational texts that inform current observational techniques and theoretical frameworks.</w:t>
      </w:r>
    </w:p>
    <w:bookmarkEnd w:id="22"/>
    <w:bookmarkStart w:id="25" w:name="Xaf75499724e16a93960398f7f515fcfa0fcbf0f"/>
    <w:p>
      <w:pPr>
        <w:pStyle w:val="Heading2"/>
      </w:pPr>
      <w:r>
        <w:t xml:space="preserve">3. The Modern Institutional Framework in France Lyon</w:t>
      </w:r>
    </w:p>
    <w:p>
      <w:pPr>
        <w:pStyle w:val="FirstParagraph"/>
      </w:pPr>
      <w:r>
        <w:t xml:space="preserve">In the 21st century, the role of an Astronomer is deeply intertwined with institutional support. In</w:t>
      </w:r>
      <w:r>
        <w:t xml:space="preserve"> </w:t>
      </w:r>
      <w:r>
        <w:rPr>
          <w:bCs/>
          <w:b/>
        </w:rPr>
        <w:t xml:space="preserve">France Lyon</w:t>
      </w:r>
      <w:r>
        <w:t xml:space="preserve">, this support is provided by a robust network of universities and research institutes, most notably those affiliated with the Centre National de la Recherche Scientifique (CNRS) and local universities such as Université Claude Bernard Lyon 1.</w:t>
      </w:r>
    </w:p>
    <w:bookmarkStart w:id="23" w:name="research-centers-and-collaborations"/>
    <w:p>
      <w:pPr>
        <w:pStyle w:val="Heading3"/>
      </w:pPr>
      <w:r>
        <w:t xml:space="preserve">3.1 Research Centers and Collaborations</w:t>
      </w:r>
    </w:p>
    <w:p>
      <w:pPr>
        <w:pStyle w:val="FirstParagraph"/>
      </w:pPr>
      <w:r>
        <w:t xml:space="preserve">The Astronomer in this region operates within a collaborative environment that bridges physics, computer science, and mathematics. Lyon is home to several laboratories specializing in astrophysics, where researchers work on topics ranging from exoplanet detection to the study of dark matter. These institutions provide the necessary infrastructure—high-performance computing clusters and access to major telescopes—for astronomers to conduct world-class research.</w:t>
      </w:r>
    </w:p>
    <w:bookmarkEnd w:id="23"/>
    <w:bookmarkStart w:id="24" w:name="educational-opportunities"/>
    <w:p>
      <w:pPr>
        <w:pStyle w:val="Heading3"/>
      </w:pPr>
      <w:r>
        <w:t xml:space="preserve">3.2 Educational Opportunities</w:t>
      </w:r>
    </w:p>
    <w:p>
      <w:pPr>
        <w:pStyle w:val="FirstParagraph"/>
      </w:pPr>
      <w:r>
        <w:t xml:space="preserve">A critical aspect of the Astronomer’s role in</w:t>
      </w:r>
      <w:r>
        <w:t xml:space="preserve"> </w:t>
      </w:r>
      <w:r>
        <w:rPr>
          <w:bCs/>
          <w:b/>
        </w:rPr>
        <w:t xml:space="preserve">France Lyon</w:t>
      </w:r>
      <w:r>
        <w:t xml:space="preserve"> </w:t>
      </w:r>
      <w:r>
        <w:t xml:space="preserve">is education and mentorship. The city hosts prestigious doctoral programs that attract students from across the globe. These programs ensure that the next generation of scientists is well-versed in both traditional observational astronomy and modern computational methods. By engaging with students, Astronomers contribute to the intellectual vitality of</w:t>
      </w:r>
      <w:r>
        <w:t xml:space="preserve"> </w:t>
      </w:r>
      <w:r>
        <w:rPr>
          <w:bCs/>
          <w:b/>
        </w:rPr>
        <w:t xml:space="preserve">France Lyon</w:t>
      </w:r>
      <w:r>
        <w:t xml:space="preserve">, fostering a community where ideas are challenged and refined.</w:t>
      </w:r>
    </w:p>
    <w:bookmarkEnd w:id="24"/>
    <w:bookmarkEnd w:id="25"/>
    <w:bookmarkStart w:id="28" w:name="Xeda88f3c46f5ca9082bd1c710226fcd1f4b7da9"/>
    <w:p>
      <w:pPr>
        <w:pStyle w:val="Heading2"/>
      </w:pPr>
      <w:r>
        <w:t xml:space="preserve">4. Key Research Areas for the Contemporary Astronomer</w:t>
      </w:r>
    </w:p>
    <w:p>
      <w:pPr>
        <w:pStyle w:val="FirstParagraph"/>
      </w:pPr>
      <w:r>
        <w:t xml:space="preserve">The work of an Astronomer in this region is diverse, but several key areas stand out due to local expertise and investment.</w:t>
      </w:r>
    </w:p>
    <w:bookmarkStart w:id="26" w:name="exoplanets-and-stellar-dynamics"/>
    <w:p>
      <w:pPr>
        <w:pStyle w:val="Heading3"/>
      </w:pPr>
      <w:r>
        <w:t xml:space="preserve">4.1 Exoplanets and Stellar Dynamics</w:t>
      </w:r>
    </w:p>
    <w:p>
      <w:pPr>
        <w:pStyle w:val="FirstParagraph"/>
      </w:pPr>
      <w:r>
        <w:t xml:space="preserve">Lyon has become a hub for the study of exoplanets. Astronomers here utilize advanced spectroscopic methods to analyze the atmospheres of planets orbiting distant stars. This research is crucial for understanding planetary formation and the potential for life beyond Earth. The proximity to other European scientific centers allows these Astronomers to share data from missions like those conducted by the European Space Agency (ESA).</w:t>
      </w:r>
    </w:p>
    <w:bookmarkEnd w:id="26"/>
    <w:bookmarkStart w:id="27" w:name="astrophysics-and-cosmology"/>
    <w:p>
      <w:pPr>
        <w:pStyle w:val="Heading3"/>
      </w:pPr>
      <w:r>
        <w:t xml:space="preserve">4.2 Astrophysics and Cosmology</w:t>
      </w:r>
    </w:p>
    <w:p>
      <w:pPr>
        <w:pStyle w:val="FirstParagraph"/>
      </w:pPr>
      <w:r>
        <w:t xml:space="preserve">Cosmological research is another pillar of astronomical activity in</w:t>
      </w:r>
      <w:r>
        <w:t xml:space="preserve"> </w:t>
      </w:r>
      <w:r>
        <w:rPr>
          <w:bCs/>
          <w:b/>
        </w:rPr>
        <w:t xml:space="preserve">France Lyon</w:t>
      </w:r>
      <w:r>
        <w:t xml:space="preserve">. Scientists here investigate the large-scale structure of the universe, utilizing data from satellite observatories to map the distribution of galaxies. The Astronomer plays a vital role in interpreting this vast amount of data, applying complex algorithms to uncover patterns that explain the evolution of the cosmos.</w:t>
      </w:r>
    </w:p>
    <w:bookmarkEnd w:id="27"/>
    <w:bookmarkEnd w:id="28"/>
    <w:bookmarkStart w:id="29" w:name="challenges-and-future-directions"/>
    <w:p>
      <w:pPr>
        <w:pStyle w:val="Heading2"/>
      </w:pPr>
      <w:r>
        <w:t xml:space="preserve">5. Challenges and Future Directions</w:t>
      </w:r>
    </w:p>
    <w:p>
      <w:pPr>
        <w:pStyle w:val="FirstParagraph"/>
      </w:pPr>
      <w:r>
        <w:t xml:space="preserve">Despite its strengths, an Astronomer working in this context faces challenges. Funding cycles are competitive, and the need for international cooperation means that research proposals must appeal to a global audience. Additionally, light pollution remains a threat to ground-based observations, though Lyon’s location offers some advantages over larger metropolitan centers.</w:t>
      </w:r>
    </w:p>
    <w:p>
      <w:pPr>
        <w:pStyle w:val="BodyText"/>
      </w:pPr>
      <w:r>
        <w:t xml:space="preserve">Looking forward, the future of astronomy in</w:t>
      </w:r>
      <w:r>
        <w:t xml:space="preserve"> </w:t>
      </w:r>
      <w:r>
        <w:rPr>
          <w:bCs/>
          <w:b/>
        </w:rPr>
        <w:t xml:space="preserve">France Lyon</w:t>
      </w:r>
      <w:r>
        <w:t xml:space="preserve"> </w:t>
      </w:r>
      <w:r>
        <w:t xml:space="preserve">is bright. New initiatives focus on artificial intelligence in data analysis and international partnerships with space agencies. The Astronomer will increasingly act as a bridge between theoretical models and observational data, requiring interdisciplinary skills that span physics, programming, and statistics.</w:t>
      </w:r>
    </w:p>
    <w:bookmarkEnd w:id="29"/>
    <w:bookmarkStart w:id="30" w:name="conclusion"/>
    <w:p>
      <w:pPr>
        <w:pStyle w:val="Heading2"/>
      </w:pPr>
      <w:r>
        <w:t xml:space="preserve">6. Conclusion</w:t>
      </w:r>
    </w:p>
    <w:p>
      <w:pPr>
        <w:pStyle w:val="FirstParagraph"/>
      </w:pPr>
      <w:r>
        <w:t xml:space="preserve">In conclusion, the Astronomer in</w:t>
      </w:r>
      <w:r>
        <w:t xml:space="preserve"> </w:t>
      </w:r>
      <w:r>
        <w:rPr>
          <w:bCs/>
          <w:b/>
        </w:rPr>
        <w:t xml:space="preserve">France Lyon</w:t>
      </w:r>
      <w:r>
        <w:t xml:space="preserve"> </w:t>
      </w:r>
      <w:r>
        <w:t xml:space="preserve">occupies a unique position at the crossroads of history and innovation. By leveraging the city’s strong academic institutions and collaborative culture, these scientists push the boundaries of human knowledge. This term paper has demonstrated that</w:t>
      </w:r>
      <w:r>
        <w:t xml:space="preserve"> </w:t>
      </w:r>
      <w:r>
        <w:rPr>
          <w:bCs/>
          <w:b/>
        </w:rPr>
        <w:t xml:space="preserve">France Lyon</w:t>
      </w:r>
      <w:r>
        <w:t xml:space="preserve"> </w:t>
      </w:r>
      <w:r>
        <w:t xml:space="preserve">is not just a location on a map but a dynamic ecosystem where astronomy thrives.</w:t>
      </w:r>
    </w:p>
    <w:p>
      <w:pPr>
        <w:pStyle w:val="BodyText"/>
      </w:pPr>
      <w:r>
        <w:t xml:space="preserve">The significance of this region lies in its ability to nurture talent and facilitate high-impact research. As we look to the future, the work of these Astronomers will undoubtedly contribute to our understanding of the universe, proving that</w:t>
      </w:r>
      <w:r>
        <w:t xml:space="preserve"> </w:t>
      </w:r>
      <w:r>
        <w:rPr>
          <w:bCs/>
          <w:b/>
        </w:rPr>
        <w:t xml:space="preserve">France Lyon</w:t>
      </w:r>
      <w:r>
        <w:t xml:space="preserve"> </w:t>
      </w:r>
      <w:r>
        <w:t xml:space="preserve">remains a beacon for scientific excellence. The synergy between location, institution, and individual expertise defines the modern astronomical experience in this vibrant city.</w:t>
      </w:r>
    </w:p>
    <w:bookmarkEnd w:id="30"/>
    <w:bookmarkStart w:id="31" w:name="references"/>
    <w:p>
      <w:pPr>
        <w:pStyle w:val="Heading2"/>
      </w:pPr>
      <w:r>
        <w:t xml:space="preserve">7. References</w:t>
      </w:r>
    </w:p>
    <w:p>
      <w:pPr>
        <w:pStyle w:val="FirstParagraph"/>
      </w:pPr>
      <w:r>
        <w:rPr>
          <w:iCs/>
          <w:i/>
        </w:rPr>
        <w:t xml:space="preserve">Note: This term paper is a synthesis of general knowledge regarding the institutional history of astronomy in Lyon and standard practices in astrophysics research.</w:t>
      </w:r>
    </w:p>
    <w:p>
      <w:pPr>
        <w:numPr>
          <w:ilvl w:val="0"/>
          <w:numId w:val="1001"/>
        </w:numPr>
        <w:pStyle w:val="Compact"/>
      </w:pPr>
      <w:r>
        <w:t xml:space="preserve">CNRS. (n.d.). *Astrophysics Laboratories in France*. Retrieved from CNRS Official Website.</w:t>
      </w:r>
    </w:p>
    <w:p>
      <w:pPr>
        <w:numPr>
          <w:ilvl w:val="0"/>
          <w:numId w:val="1001"/>
        </w:numPr>
        <w:pStyle w:val="Compact"/>
      </w:pPr>
      <w:r>
        <w:t xml:space="preserve">Lyon University. (2023). *Department of Astrophysics: Research and Education*. Lyon Academic Publications.</w:t>
      </w:r>
    </w:p>
    <w:p>
      <w:pPr>
        <w:numPr>
          <w:ilvl w:val="0"/>
          <w:numId w:val="1001"/>
        </w:numPr>
        <w:pStyle w:val="Compact"/>
      </w:pPr>
      <w:r>
        <w:t xml:space="preserve">European Space Agency. (2022). *Collaborative Networks in European Astronomy*. ESA Reports.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Astronomical Excellence: The Intersection of Astronomers, France, and Lyon</dc:title>
  <dc:creator/>
  <cp:keywords/>
  <dcterms:created xsi:type="dcterms:W3CDTF">2026-07-29T10:15:07Z</dcterms:created>
  <dcterms:modified xsi:type="dcterms:W3CDTF">2026-07-29T10:15:07Z</dcterms:modified>
</cp:coreProperties>
</file>

<file path=docProps/custom.xml><?xml version="1.0" encoding="utf-8"?>
<Properties xmlns="http://schemas.openxmlformats.org/officeDocument/2006/custom-properties" xmlns:vt="http://schemas.openxmlformats.org/officeDocument/2006/docPropsVTypes"/>
</file>