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Astronomical</w:t>
      </w:r>
      <w:r>
        <w:t xml:space="preserve"> </w:t>
      </w:r>
      <w:r>
        <w:t xml:space="preserve">Research</w:t>
      </w:r>
      <w:r>
        <w:t xml:space="preserve"> </w:t>
      </w:r>
      <w:r>
        <w:t xml:space="preserve">in</w:t>
      </w:r>
      <w:r>
        <w:t xml:space="preserve"> </w:t>
      </w:r>
      <w:r>
        <w:t xml:space="preserve">India</w:t>
      </w:r>
      <w:r>
        <w:t xml:space="preserve"> </w:t>
      </w:r>
      <w:r>
        <w:t xml:space="preserve">New</w:t>
      </w:r>
      <w:r>
        <w:t xml:space="preserve"> </w:t>
      </w:r>
      <w:r>
        <w:t xml:space="preserve">Delhi</w:t>
      </w:r>
    </w:p>
    <w:bookmarkStart w:id="26" w:name="X1e46e2877633b34a6ec90b1f6297b70beffad35"/>
    <w:p>
      <w:pPr>
        <w:pStyle w:val="Heading1"/>
      </w:pPr>
      <w:r>
        <w:t xml:space="preserve">The Evolution and Impact of Astronomical Research in India New Delhi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Astrophysics, University of Delhi</w:t>
      </w:r>
      <w:r>
        <w:br/>
      </w:r>
      <w:r>
        <w:rPr>
          <w:bCs/>
          <w:b/>
        </w:rPr>
        <w:t xml:space="preserve">Type:</w:t>
      </w:r>
      <w:r>
        <w:t xml:space="preserve"> </w:t>
      </w:r>
      <w:r>
        <w:t xml:space="preserve">Term Paper</w:t>
      </w:r>
    </w:p>
    <w:p>
      <w:pPr>
        <w:pStyle w:val="BodyText"/>
      </w:pPr>
      <w:r>
        <w:t xml:space="preserve">I. Introduction</w:t>
      </w:r>
    </w:p>
    <w:p>
      <w:pPr>
        <w:pStyle w:val="BodyText"/>
      </w:pPr>
      <w:r>
        <w:t xml:space="preserve">The pursuit of understanding the cosmos has been a fundamental human endeavor for millennia. In recent decades, India has emerged as a significant player in the global scientific community, particularly within the field of astrophysics and space science. This</w:t>
      </w:r>
      <w:r>
        <w:t xml:space="preserve"> </w:t>
      </w:r>
      <w:r>
        <w:rPr>
          <w:bCs/>
          <w:b/>
        </w:rPr>
        <w:t xml:space="preserve">Term Paper</w:t>
      </w:r>
      <w:r>
        <w:t xml:space="preserve"> </w:t>
      </w:r>
      <w:r>
        <w:t xml:space="preserve">aims to explore the critical role that astronomers play in shaping India's scientific trajectory, with a specific focus on the developments occurring within</w:t>
      </w:r>
      <w:r>
        <w:t xml:space="preserve"> </w:t>
      </w:r>
      <w:r>
        <w:rPr>
          <w:bCs/>
          <w:b/>
        </w:rPr>
        <w:t xml:space="preserve">India New Delhi</w:t>
      </w:r>
      <w:r>
        <w:t xml:space="preserve">. While much of India’s heavy space infrastructure is located in Bangalore or Thiruvananthapuram, New Delhi serves as the administrative and intellectual hub where policy, academic research, and international collaboration converge. By examining the contributions of astronomers based in this capital region, we can better understand how local initiatives contribute to global astronomical knowledge.</w:t>
      </w:r>
    </w:p>
    <w:bookmarkStart w:id="20" w:name="X9c49ffcdc2f8b43351e2575ae79cfb2a7aa6418"/>
    <w:p>
      <w:pPr>
        <w:pStyle w:val="Heading2"/>
      </w:pPr>
      <w:r>
        <w:t xml:space="preserve">II. The Role of the Astronomer in Modern Science</w:t>
      </w:r>
    </w:p>
    <w:p>
      <w:pPr>
        <w:pStyle w:val="FirstParagraph"/>
      </w:pPr>
      <w:r>
        <w:t xml:space="preserve">To understand the significance of astronomical research in</w:t>
      </w:r>
      <w:r>
        <w:t xml:space="preserve"> </w:t>
      </w:r>
      <w:r>
        <w:rPr>
          <w:bCs/>
          <w:b/>
        </w:rPr>
        <w:t xml:space="preserve">India New Delhi</w:t>
      </w:r>
      <w:r>
        <w:t xml:space="preserve">, one must first define the modern role of an</w:t>
      </w:r>
      <w:r>
        <w:t xml:space="preserve"> </w:t>
      </w:r>
      <w:r>
        <w:rPr>
          <w:bCs/>
          <w:b/>
        </w:rPr>
        <w:t xml:space="preserve">Astronomer</w:t>
      </w:r>
      <w:r>
        <w:t xml:space="preserve">. Historically, astronomers were observers who charted stars with telescopes. Today, an</w:t>
      </w:r>
      <w:r>
        <w:t xml:space="preserve"> </w:t>
      </w:r>
      <w:r>
        <w:rPr>
          <w:bCs/>
          <w:b/>
        </w:rPr>
        <w:t xml:space="preserve">Astronomer</w:t>
      </w:r>
      <w:r>
        <w:t xml:space="preserve"> </w:t>
      </w:r>
      <w:r>
        <w:t xml:space="preserve">is a multidisciplinary scientist who combines physics, mathematics, and computer science to analyze vast datasets from satellites and ground-based observatories. In the context of India’s space program, the</w:t>
      </w:r>
      <w:r>
        <w:t xml:space="preserve"> </w:t>
      </w:r>
      <w:r>
        <w:rPr>
          <w:bCs/>
          <w:b/>
        </w:rPr>
        <w:t xml:space="preserve">Astronomer</w:t>
      </w:r>
      <w:r>
        <w:t xml:space="preserve"> </w:t>
      </w:r>
      <w:r>
        <w:t xml:space="preserve">acts as a bridge between theoretical models and empirical data. They are responsible for calibrating instruments on missions such as Chandrayaan or Aditya-L1, interpreting spectral data to determine the composition of distant planets, and modeling cosmic phenomena like black holes and dark energy. The professionalization of this role is crucial for</w:t>
      </w:r>
      <w:r>
        <w:t xml:space="preserve"> </w:t>
      </w:r>
      <w:r>
        <w:rPr>
          <w:bCs/>
          <w:b/>
        </w:rPr>
        <w:t xml:space="preserve">India New Delhi</w:t>
      </w:r>
      <w:r>
        <w:t xml:space="preserve">, as it allows the nation to transition from merely participating in space missions to leading independent research agendas.</w:t>
      </w:r>
    </w:p>
    <w:bookmarkEnd w:id="20"/>
    <w:bookmarkStart w:id="21" w:name="X112b18d81304f29fb9dd92d5d9a69258d8fa8a0"/>
    <w:p>
      <w:pPr>
        <w:pStyle w:val="Heading2"/>
      </w:pPr>
      <w:r>
        <w:t xml:space="preserve">III. Institutional Framework in India New Delhi</w:t>
      </w:r>
    </w:p>
    <w:p>
      <w:pPr>
        <w:pStyle w:val="FirstParagraph"/>
      </w:pPr>
      <w:r>
        <w:rPr>
          <w:bCs/>
          <w:b/>
        </w:rPr>
        <w:t xml:space="preserve">India New Delhi</w:t>
      </w:r>
      <w:r>
        <w:t xml:space="preserve"> </w:t>
      </w:r>
      <w:r>
        <w:t xml:space="preserve">hosts several prestigious institutions that drive astronomical research. The University of Delhi, home to the Centre for Astrophysics and Supercomputing (CASC), stands as a pillar of academic excellence in the region. Here, students and faculty collaborate on projects ranging from stellar evolution to cosmology. Furthermore, the interaction between these academic bodies and government organizations like the Department of Space (DoS) is vital. While the Indian Institute of Astrophysics (IIA) has its headquarters in Bangalore, its leadership and strategic planning often involve significant coordination with New Delhi-based policymakers. This interplay ensures that research priorities align with national goals while maintaining international competitiveness. The presence of such institutions in</w:t>
      </w:r>
      <w:r>
        <w:t xml:space="preserve"> </w:t>
      </w:r>
      <w:r>
        <w:rPr>
          <w:bCs/>
          <w:b/>
        </w:rPr>
        <w:t xml:space="preserve">India New Delhi</w:t>
      </w:r>
      <w:r>
        <w:t xml:space="preserve"> </w:t>
      </w:r>
      <w:r>
        <w:t xml:space="preserve">creates a unique ecosystem where theoretical astronomy meets political support and funding opportunities.</w:t>
      </w:r>
    </w:p>
    <w:bookmarkEnd w:id="21"/>
    <w:bookmarkStart w:id="22" w:name="X20a1d87a0fbbf7d0f33a2f4978eb51984f68893"/>
    <w:p>
      <w:pPr>
        <w:pStyle w:val="Heading2"/>
      </w:pPr>
      <w:r>
        <w:t xml:space="preserve">IV. Technological Advancements and Collaborative Networks</w:t>
      </w:r>
    </w:p>
    <w:p>
      <w:pPr>
        <w:pStyle w:val="FirstParagraph"/>
      </w:pPr>
      <w:r>
        <w:t xml:space="preserve">The modern</w:t>
      </w:r>
      <w:r>
        <w:t xml:space="preserve"> </w:t>
      </w:r>
      <w:r>
        <w:rPr>
          <w:bCs/>
          <w:b/>
        </w:rPr>
        <w:t xml:space="preserve">Astronomer</w:t>
      </w:r>
      <w:r>
        <w:t xml:space="preserve"> </w:t>
      </w:r>
      <w:r>
        <w:t xml:space="preserve">relies heavily on technology, and</w:t>
      </w:r>
      <w:r>
        <w:t xml:space="preserve"> </w:t>
      </w:r>
      <w:r>
        <w:rPr>
          <w:bCs/>
          <w:b/>
        </w:rPr>
        <w:t xml:space="preserve">India New Delhi</w:t>
      </w:r>
      <w:r>
        <w:t xml:space="preserve"> </w:t>
      </w:r>
      <w:r>
        <w:t xml:space="preserve">has become a center for developing these technological capabilities. Researchers in the capital city are actively involved in the development of software algorithms used to process data from the Indian Space Research Organisation (ISRO). Additionally, India is a key participant in international collaborations such as the Giant Metrewave Radio Telescope (GMRT) and upcoming projects like the Square Kilometre Array (SKA). Astronomers in</w:t>
      </w:r>
      <w:r>
        <w:t xml:space="preserve"> </w:t>
      </w:r>
      <w:r>
        <w:rPr>
          <w:bCs/>
          <w:b/>
        </w:rPr>
        <w:t xml:space="preserve">India New Delhi</w:t>
      </w:r>
      <w:r>
        <w:t xml:space="preserve"> </w:t>
      </w:r>
      <w:r>
        <w:t xml:space="preserve">play a pivotal role in negotiating these partnerships, ensuring that Indian scientists have equal access to global data. The city’s strategic location also facilitates frequent interactions with international delegations, fostering a cross-pollination of ideas that accelerates scientific discovery.</w:t>
      </w:r>
    </w:p>
    <w:bookmarkEnd w:id="22"/>
    <w:bookmarkStart w:id="23" w:name="X8faf2774082b520c8c7ad70a1fe7a5fd4ad4671"/>
    <w:p>
      <w:pPr>
        <w:pStyle w:val="Heading2"/>
      </w:pPr>
      <w:r>
        <w:t xml:space="preserve">V. Educational Outreach and the Future Workforce</w:t>
      </w:r>
    </w:p>
    <w:p>
      <w:pPr>
        <w:pStyle w:val="FirstParagraph"/>
      </w:pPr>
      <w:r>
        <w:t xml:space="preserve">A critical aspect of the</w:t>
      </w:r>
      <w:r>
        <w:t xml:space="preserve"> </w:t>
      </w:r>
      <w:r>
        <w:rPr>
          <w:bCs/>
          <w:b/>
        </w:rPr>
        <w:t xml:space="preserve">Term Paper</w:t>
      </w:r>
      <w:r>
        <w:t xml:space="preserve">'s scope is the educational impact of astronomers in</w:t>
      </w:r>
      <w:r>
        <w:t xml:space="preserve"> </w:t>
      </w:r>
      <w:r>
        <w:rPr>
          <w:bCs/>
          <w:b/>
        </w:rPr>
        <w:t xml:space="preserve">India New Delhi</w:t>
      </w:r>
      <w:r>
        <w:t xml:space="preserve">. With a population as vast and diverse as India’s, science communication is paramount. Astronomers located in the capital frequently engage with schools and colleges across the National Capital Region (NCR). Programs initiated by universities in New Delhi aim to inspire young minds to pursue careers in science, technology, engineering, and mathematics (STEM). By demystifying complex concepts like gravity waves or exoplanets, these</w:t>
      </w:r>
      <w:r>
        <w:t xml:space="preserve"> </w:t>
      </w:r>
      <w:r>
        <w:rPr>
          <w:bCs/>
          <w:b/>
        </w:rPr>
        <w:t xml:space="preserve">Astronomer</w:t>
      </w:r>
      <w:r>
        <w:t xml:space="preserve">s contribute to building a future workforce capable of sustaining India’s growth in the space sector. This educational outreach is not merely about knowledge transfer; it is about instilling a sense of wonder and rigorous scientific temper among the youth.</w:t>
      </w:r>
    </w:p>
    <w:bookmarkEnd w:id="23"/>
    <w:bookmarkStart w:id="24" w:name="vi.-challenges-and-opportunities"/>
    <w:p>
      <w:pPr>
        <w:pStyle w:val="Heading2"/>
      </w:pPr>
      <w:r>
        <w:t xml:space="preserve">VI. Challenges and Opportunities</w:t>
      </w:r>
    </w:p>
    <w:p>
      <w:pPr>
        <w:pStyle w:val="FirstParagraph"/>
      </w:pPr>
      <w:r>
        <w:t xml:space="preserve">Despite significant progress, astronomers in</w:t>
      </w:r>
      <w:r>
        <w:t xml:space="preserve"> </w:t>
      </w:r>
      <w:r>
        <w:rPr>
          <w:bCs/>
          <w:b/>
        </w:rPr>
        <w:t xml:space="preserve">India New Delhi</w:t>
      </w:r>
      <w:r>
        <w:t xml:space="preserve"> </w:t>
      </w:r>
      <w:r>
        <w:t xml:space="preserve">face challenges such as light pollution, which affects ground-based optical astronomy, and bureaucratic hurdles in funding allocation. However, opportunities abound. The Indian government’s increased budget allocation for science and technology provides new avenues for research grants. Moreover, the rising interest in private sector involvement in space technology (NewSpace) offers commercial applications for astronomical data. For an</w:t>
      </w:r>
      <w:r>
        <w:t xml:space="preserve"> </w:t>
      </w:r>
      <w:r>
        <w:rPr>
          <w:bCs/>
          <w:b/>
        </w:rPr>
        <w:t xml:space="preserve">Astronomer</w:t>
      </w:r>
      <w:r>
        <w:t xml:space="preserve"> </w:t>
      </w:r>
      <w:r>
        <w:t xml:space="preserve">working in this region, these challenges are balanced by the potential to solve unique problems, such as monitoring climate change through satellite imagery or predicting space weather events that affect global communications.</w:t>
      </w:r>
    </w:p>
    <w:bookmarkEnd w:id="24"/>
    <w:bookmarkStart w:id="25" w:name="vii.-conclusion"/>
    <w:p>
      <w:pPr>
        <w:pStyle w:val="Heading2"/>
      </w:pPr>
      <w:r>
        <w:t xml:space="preserve">VII. Conclusion</w:t>
      </w:r>
    </w:p>
    <w:p>
      <w:pPr>
        <w:pStyle w:val="FirstParagraph"/>
      </w:pPr>
      <w:r>
        <w:t xml:space="preserve">In conclusion, the field of astronomy in</w:t>
      </w:r>
      <w:r>
        <w:t xml:space="preserve"> </w:t>
      </w:r>
      <w:r>
        <w:rPr>
          <w:bCs/>
          <w:b/>
        </w:rPr>
        <w:t xml:space="preserve">India New Delhi</w:t>
      </w:r>
      <w:r>
        <w:t xml:space="preserve"> </w:t>
      </w:r>
      <w:r>
        <w:t xml:space="preserve">represents a dynamic intersection of tradition and modernity. The</w:t>
      </w:r>
      <w:r>
        <w:t xml:space="preserve"> </w:t>
      </w:r>
      <w:r>
        <w:rPr>
          <w:bCs/>
          <w:b/>
        </w:rPr>
        <w:t xml:space="preserve">Astronomer</w:t>
      </w:r>
      <w:r>
        <w:t xml:space="preserve"> </w:t>
      </w:r>
      <w:r>
        <w:t xml:space="preserve">serves as the catalyst for this progress, driving research forward through innovation and collaboration. This</w:t>
      </w:r>
      <w:r>
        <w:t xml:space="preserve"> </w:t>
      </w:r>
      <w:r>
        <w:rPr>
          <w:bCs/>
          <w:b/>
        </w:rPr>
        <w:t xml:space="preserve">Term Paper</w:t>
      </w:r>
    </w:p>
    <w:p>
      <w:pPr>
        <w:pStyle w:val="BodyText"/>
      </w:pPr>
      <w:r>
        <w:t xml:space="preserve">has highlighted how the institutional support in</w:t>
      </w:r>
      <w:r>
        <w:t xml:space="preserve"> </w:t>
      </w:r>
      <w:r>
        <w:rPr>
          <w:bCs/>
          <w:b/>
        </w:rPr>
        <w:t xml:space="preserve">India New Delhi</w:t>
      </w:r>
      <w:r>
        <w:t xml:space="preserve">, combined with the dedication of individual researchers, positions India as a rising power in astrophysics. As we look to the future, continued investment in education, technology, and international cooperation will be essential. The stories written by astronomers today will define India’s place among the stars tomorrow.</w:t>
      </w:r>
    </w:p>
    <w:p>
      <w:pPr>
        <w:pStyle w:val="BodyText"/>
      </w:pPr>
      <w:r>
        <w:rPr>
          <w:iCs/>
          <w:i/>
        </w:rP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Astronomical Research in India New Delhi</dc:title>
  <dc:creator/>
  <cp:keywords/>
  <dcterms:created xsi:type="dcterms:W3CDTF">2026-07-30T07:08:55Z</dcterms:created>
  <dcterms:modified xsi:type="dcterms:W3CDTF">2026-07-30T07:08:55Z</dcterms:modified>
</cp:coreProperties>
</file>

<file path=docProps/custom.xml><?xml version="1.0" encoding="utf-8"?>
<Properties xmlns="http://schemas.openxmlformats.org/officeDocument/2006/custom-properties" xmlns:vt="http://schemas.openxmlformats.org/officeDocument/2006/docPropsVTypes"/>
</file>