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Kenya</w:t>
      </w:r>
      <w:r>
        <w:t xml:space="preserve"> </w:t>
      </w:r>
      <w:r>
        <w:t xml:space="preserve">Nairobi</w:t>
      </w:r>
    </w:p>
    <w:bookmarkStart w:id="31" w:name="Xe95e80fd51dd541a79ee1840583efcbf4ae1060"/>
    <w:p>
      <w:pPr>
        <w:pStyle w:val="Heading1"/>
      </w:pPr>
      <w:r>
        <w:t xml:space="preserve">The Role of the Astronomer in Kenya Nairobi: Bridging Science, Education, and National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Nairobi</w:t>
      </w:r>
      <w:r>
        <w:br/>
      </w:r>
    </w:p>
    <w:p>
      <w:pPr>
        <w:pStyle w:val="BodyText"/>
      </w:pPr>
      <w:r>
        <w:t xml:space="preserve">Course:Astrophysics and National Science Policy</w:t>
      </w:r>
    </w:p>
    <w:bookmarkStart w:id="20" w:name="abstract"/>
    <w:p>
      <w:pPr>
        <w:pStyle w:val="Heading3"/>
      </w:pPr>
      <w:r>
        <w:rPr>
          <w:bCs/>
          <w:b/>
          <w:u w:val="single"/>
        </w:rPr>
        <w:t xml:space="preserve">Abstract</w:t>
      </w:r>
    </w:p>
    <w:p>
      <w:pPr>
        <w:pStyle w:val="FirstParagraph"/>
      </w:pPr>
      <w:r>
        <w:t xml:space="preserve">This term paper explores the evolving significance of the Astronomer within the context of Kenya, specifically focusing on Nairobi as a burgeoning hub for scientific research in East Africa. As global interest in space science grows, this document argues that the professional role of an astronomer is not limited to theoretical physics but extends into educational advocacy, policy formulation, and international collaboration. By examining the historical neglect of astronomy in African curricula and the recent infrastructure developments around Nairobi, this paper highlights how modern astronomers are redefining their societal impact. The study concludes that empowering astronomers in Kenya Nairobi is essential for fostering a new generation of STEM (Science, Technology Engineering, and Mathematics) professionals and positioning Kenya as a leader in the global astronomical community.</w:t>
      </w:r>
    </w:p>
    <w:bookmarkEnd w:id="20"/>
    <w:bookmarkStart w:id="21" w:name="i.-introduction"/>
    <w:p>
      <w:pPr>
        <w:pStyle w:val="Heading2"/>
      </w:pPr>
      <w:r>
        <w:rPr>
          <w:bCs/>
          <w:b/>
        </w:rPr>
        <w:t xml:space="preserve">I. Introduction</w:t>
      </w:r>
    </w:p>
    <w:p>
      <w:pPr>
        <w:pStyle w:val="FirstParagraph"/>
      </w:pPr>
      <w:r>
        <w:t xml:space="preserve">Astronomy, often regarded as the oldest natural science, has historically faced challenges in gaining traction within sub-Saharan African academic institutions due to resource constraints and curriculum prioritization of more immediate industrial applications. However, the landscape is shifting dramatically. At the heart of this transformation lies Kenya Nairobi, a city that serves not only as the economic capital of Kenya but also increasingly as a center for technological and scientific innovation in East Africa. The emergence of specialized roles for the</w:t>
      </w:r>
      <w:r>
        <w:t xml:space="preserve"> </w:t>
      </w:r>
      <w:r>
        <w:rPr>
          <w:bCs/>
          <w:b/>
        </w:rPr>
        <w:t xml:space="preserve">Astronomer</w:t>
      </w:r>
      <w:r>
        <w:t xml:space="preserve"> </w:t>
      </w:r>
      <w:r>
        <w:t xml:space="preserve">in this region represents a critical pivot point for national development and global scientific integration.</w:t>
      </w:r>
    </w:p>
    <w:p>
      <w:pPr>
        <w:pStyle w:val="BodyText"/>
      </w:pPr>
      <w:r>
        <w:t xml:space="preserve">This term paper aims to analyze the multifaceted duties, challenges, and opportunities facing an astronomer operating within Kenya Nairobi. It posits that the modern astronomer must act as a bridge between international space agencies and local educational bodies. Furthermore, it examines how the unique geographical position of Nairobi allows for specific types of observational research and satellite communication monitoring, thereby justifying investment in astronomical talent.</w:t>
      </w:r>
    </w:p>
    <w:bookmarkEnd w:id="21"/>
    <w:bookmarkStart w:id="22" w:name="Xe59b47feb35f3b717dc98b7daf209bd092c2bda"/>
    <w:p>
      <w:pPr>
        <w:pStyle w:val="Heading2"/>
      </w:pPr>
      <w:r>
        <w:rPr>
          <w:bCs/>
          <w:b/>
        </w:rPr>
        <w:t xml:space="preserve">II. The Historical Context of Astronomy in Kenya</w:t>
      </w:r>
    </w:p>
    <w:p>
      <w:pPr>
        <w:pStyle w:val="FirstParagraph"/>
      </w:pPr>
      <w:r>
        <w:t xml:space="preserve">To understand the present role of the astronomer, one must first acknowledge the historical context. For decades, astronomy was viewed as a luxury rather than a necessity in developing nations. In Kenya Nairobi, university physics departments focused primarily on terrestrial applications such as agriculture, meteorology, and engineering support. There were few dedicated positions for an</w:t>
      </w:r>
      <w:r>
        <w:t xml:space="preserve"> </w:t>
      </w:r>
      <w:r>
        <w:rPr>
          <w:bCs/>
          <w:b/>
        </w:rPr>
        <w:t xml:space="preserve">Astronomer</w:t>
      </w:r>
      <w:r>
        <w:t xml:space="preserve">, and those who studied astrophysics often found themselves migrating to institutions in Europe or North America.</w:t>
      </w:r>
    </w:p>
    <w:p>
      <w:pPr>
        <w:pStyle w:val="BodyText"/>
      </w:pPr>
      <w:r>
        <w:t xml:space="preserve">However, the narrative has changed. The establishment of the Nairobi Science Centre (formerly known as the Nairobi Museum’s science wing) and various partnerships with international bodies like NASA and ESA have sparked a renewed interest. Local universities, including the University of Nairobi and Strathmore University, have begun integrating astronomy modules into their physics curricula. This institutional shift has created a demand for qualified professionals who can guide this growth.</w:t>
      </w:r>
    </w:p>
    <w:bookmarkEnd w:id="22"/>
    <w:bookmarkStart w:id="26" w:name="Xe0314214d7364a28ea73d08e08777495d37ff5e"/>
    <w:p>
      <w:pPr>
        <w:pStyle w:val="Heading2"/>
      </w:pPr>
      <w:r>
        <w:rPr>
          <w:bCs/>
          <w:b/>
        </w:rPr>
        <w:t xml:space="preserve">III. The Multifaceted Role of the Astronomer in Kenya Nairobi</w:t>
      </w:r>
    </w:p>
    <w:p>
      <w:pPr>
        <w:pStyle w:val="FirstParagraph"/>
      </w:pPr>
      <w:r>
        <w:t xml:space="preserve">The contemporary astronomer working in Kenya Nairobi performs a variety of roles that extend far beyond telescope observation. These roles can be categorized into three primary domains: Research, Education, and Policy.</w:t>
      </w:r>
    </w:p>
    <w:bookmarkStart w:id="23" w:name="a.-research-and-data-analysis"/>
    <w:p>
      <w:pPr>
        <w:pStyle w:val="Heading3"/>
      </w:pPr>
      <w:r>
        <w:rPr>
          <w:bCs/>
          <w:b/>
        </w:rPr>
        <w:t xml:space="preserve">A. Research and Data Analysis</w:t>
      </w:r>
    </w:p>
    <w:p>
      <w:pPr>
        <w:pStyle w:val="FirstParagraph"/>
      </w:pPr>
      <w:r>
        <w:t xml:space="preserve">While Kenya does not currently host large-scale optical telescopes comparable to those in Chile or Hawaii due to light pollution in major urban centers like Nairobi, the region offers unique advantages for radio astronomy and satellite tracking. The astronomer plays a crucial role in analyzing data from space-borne instruments that monitor Earth’s climate, solar activity, and cosmic rays. Furthermore, Kenya’s equatorial location provides an ideal vantage point for observing specific celestial phenomena that are less visible from higher latitudes. An</w:t>
      </w:r>
      <w:r>
        <w:t xml:space="preserve"> </w:t>
      </w:r>
      <w:r>
        <w:rPr>
          <w:bCs/>
          <w:b/>
        </w:rPr>
        <w:t xml:space="preserve">Astronomer</w:t>
      </w:r>
      <w:r>
        <w:t xml:space="preserve"> </w:t>
      </w:r>
      <w:r>
        <w:t xml:space="preserve">based in Nairobi Nairobi leverages these geographic advantages to contribute to global datasets.</w:t>
      </w:r>
    </w:p>
    <w:bookmarkEnd w:id="23"/>
    <w:bookmarkStart w:id="24" w:name="X7bb20d76aca30c169a04d51333e2149ceaffb62"/>
    <w:p>
      <w:pPr>
        <w:pStyle w:val="Heading3"/>
      </w:pPr>
      <w:r>
        <w:rPr>
          <w:bCs/>
          <w:b/>
        </w:rPr>
        <w:t xml:space="preserve">B. Educational Advocacy and Public Outreach</w:t>
      </w:r>
    </w:p>
    <w:p>
      <w:pPr>
        <w:pStyle w:val="FirstParagraph"/>
      </w:pPr>
      <w:r>
        <w:t xml:space="preserve">Moreover, astronomers are instrumental in organizing events such as International Astronomy Day and solar eclipse viewings. These events capture public imagination and inspire young Kenyans to pursue careers in STEM fields. By making science accessible and exciting, the astronomer contributes directly to human capital development, a key priority for the Kenyan government.</w:t>
      </w:r>
    </w:p>
    <w:bookmarkEnd w:id="24"/>
    <w:bookmarkStart w:id="25" w:name="X085ee85273f5e07a5fde2ccf426d1dddc49bb64"/>
    <w:p>
      <w:pPr>
        <w:pStyle w:val="Heading3"/>
      </w:pPr>
      <w:r>
        <w:rPr>
          <w:bCs/>
          <w:b/>
        </w:rPr>
        <w:t xml:space="preserve">C. Policy Formulation and International Collaboration</w:t>
      </w:r>
    </w:p>
    <w:p>
      <w:pPr>
        <w:pStyle w:val="FirstParagraph"/>
      </w:pPr>
      <w:r>
        <w:t xml:space="preserve">As Kenya moves towards developing its own space capabilities, including satellite launches and remote sensing technologies for agriculture, the expertise of an astronomer becomes vital for policy formulation. Astronomers advise government agencies on regulations regarding orbital debris, frequency allocation for satellite communications, and international treaty compliance.</w:t>
      </w:r>
    </w:p>
    <w:p>
      <w:pPr>
        <w:pStyle w:val="BodyText"/>
      </w:pPr>
      <w:r>
        <w:t xml:space="preserve">In Nairobi Nairobi, astronomers often serve as liaison officers between the Kenya Space Agency and international partners like NASA. They negotiate collaborative research projects that bring funding and expertise to the country. This diplomatic role is critical for ensuring that Kenya remains a sovereign participant in the global space economy rather than merely a consumer of space technology.</w:t>
      </w:r>
    </w:p>
    <w:bookmarkEnd w:id="25"/>
    <w:bookmarkEnd w:id="26"/>
    <w:bookmarkStart w:id="27" w:name="X1a4bc75fa103439ec721bbbb82f8ca88920c894"/>
    <w:p>
      <w:pPr>
        <w:pStyle w:val="Heading2"/>
      </w:pPr>
      <w:r>
        <w:rPr>
          <w:bCs/>
          <w:b/>
        </w:rPr>
        <w:t xml:space="preserve">IV. Challenges Facing Astronomers in Kenya Nairobi</w:t>
      </w:r>
    </w:p>
    <w:p>
      <w:pPr>
        <w:pStyle w:val="FirstParagraph"/>
      </w:pPr>
      <w:r>
        <w:t xml:space="preserve">Despite the growing recognition, several challenges persist. Firstly, funding for pure research astronomy remains limited compared to other scientific disciplines. Equipment maintenance and access to high-performance computing clusters are ongoing struggles for an astronomer based in Kenya Nairobi.</w:t>
      </w:r>
    </w:p>
    <w:p>
      <w:pPr>
        <w:pStyle w:val="BodyText"/>
      </w:pPr>
      <w:r>
        <w:t xml:space="preserve">Secondly, there is a "brain drain" phenomenon where top talents leave the country due to lack of career progression opportunities domestically. To mitigate this, it is essential that institutions in Kenya Nairobi create sustainable career paths and competitive salaries for astronomers.</w:t>
      </w:r>
    </w:p>
    <w:bookmarkEnd w:id="27"/>
    <w:bookmarkStart w:id="28" w:name="v.-recommendations-and-future-outlook"/>
    <w:p>
      <w:pPr>
        <w:pStyle w:val="Heading2"/>
      </w:pPr>
      <w:r>
        <w:rPr>
          <w:bCs/>
          <w:b/>
        </w:rPr>
        <w:t xml:space="preserve">V. Recommendations and Future Outlook</w:t>
      </w:r>
    </w:p>
    <w:p>
      <w:pPr>
        <w:pStyle w:val="FirstParagraph"/>
      </w:pPr>
      <w:r>
        <w:t xml:space="preserve">To fully realize the potential of astronomy in Kenya Nairobi, several recommendations are proposed:</w:t>
      </w:r>
    </w:p>
    <w:p>
      <w:pPr>
        <w:numPr>
          <w:ilvl w:val="0"/>
          <w:numId w:val="1001"/>
        </w:numPr>
        <w:pStyle w:val="Compact"/>
      </w:pPr>
      <w:r>
        <w:rPr>
          <w:bCs/>
          <w:b/>
        </w:rPr>
        <w:t xml:space="preserve">Institutional Support:</w:t>
      </w:r>
      <w:r>
        <w:t xml:space="preserve"> </w:t>
      </w:r>
      <w:r>
        <w:t xml:space="preserve">The Kenyan government should allocate specific budget lines for astronomical research within national science funds.</w:t>
      </w:r>
    </w:p>
    <w:p>
      <w:pPr>
        <w:numPr>
          <w:ilvl w:val="0"/>
          <w:numId w:val="1001"/>
        </w:numPr>
        <w:pStyle w:val="Compact"/>
      </w:pPr>
      <w:r>
        <w:t xml:space="preserve">Infrastructure Development:</w:t>
      </w:r>
    </w:p>
    <w:p>
      <w:pPr>
        <w:numPr>
          <w:ilvl w:val="0"/>
          <w:numId w:val="1000"/>
        </w:numPr>
        <w:pStyle w:val="Compact"/>
      </w:pPr>
      <w:r>
        <w:rPr>
          <w:bCs/>
          <w:b/>
        </w:rPr>
        <w:t xml:space="preserve">Curriculum Integration:</w:t>
      </w:r>
      <w:r>
        <w:t xml:space="preserve"> </w:t>
      </w:r>
      <w:r>
        <w:t xml:space="preserve">Astronomy should be made a compulsory component of secondary school science education to build early interest.</w:t>
      </w:r>
    </w:p>
    <w:p>
      <w:pPr>
        <w:numPr>
          <w:ilvl w:val="0"/>
          <w:numId w:val="1001"/>
        </w:numPr>
        <w:pStyle w:val="Compact"/>
      </w:pPr>
      <w:r>
        <w:t xml:space="preserve">Digital Collaboration:Leveraging digital tools, astronomers can collaborate globally without physical travel, maximizing limited resources.</w:t>
      </w:r>
    </w:p>
    <w:bookmarkEnd w:id="28"/>
    <w:bookmarkStart w:id="29" w:name="vi.-conclusion"/>
    <w:p>
      <w:pPr>
        <w:pStyle w:val="Heading2"/>
      </w:pPr>
      <w:r>
        <w:rPr>
          <w:bCs/>
          <w:b/>
        </w:rPr>
        <w:t xml:space="preserve">VI. Conclusion</w:t>
      </w:r>
    </w:p>
    <w:p>
      <w:pPr>
        <w:pStyle w:val="FirstParagraph"/>
      </w:pPr>
      <w:r>
        <w:t xml:space="preserve">In conclusion, the role of the Astronomer in Kenya Nairobi is expanding from a niche academic pursuit to a critical component of national scientific strategy. These professionals are not merely studying stars; they are educating future generations, shaping policy, and integrating Kenya into the global scientific community. The transition from historical neglect to active engagement signifies a maturing science ecosystem in East Africa.</w:t>
      </w:r>
    </w:p>
    <w:p>
      <w:pPr>
        <w:pStyle w:val="BodyText"/>
      </w:pPr>
      <w:r>
        <w:t xml:space="preserve">For an astronomer working in this region, the opportunity is profound. They have the chance to build infrastructure from the ground up and inspire a new wave of innovation. As Kenya Nairobi continues to grow as a tech hub, the contributions of astronomers will remain indispensable in fostering curiosity, driving technological advancement, and enhancing national prestige on the world stage.</w:t>
      </w:r>
    </w:p>
    <w:bookmarkEnd w:id="29"/>
    <w:bookmarkStart w:id="30" w:name="vii.-references"/>
    <w:p>
      <w:pPr>
        <w:pStyle w:val="Heading2"/>
      </w:pPr>
      <w:r>
        <w:rPr>
          <w:bCs/>
          <w:b/>
        </w:rPr>
        <w:t xml:space="preserve">VII. References</w:t>
      </w:r>
    </w:p>
    <w:p>
      <w:pPr>
        <w:pStyle w:val="FirstParagraph"/>
      </w:pPr>
      <w:r>
        <w:rPr>
          <w:iCs/>
          <w:i/>
        </w:rPr>
        <w:t xml:space="preserve">Note: The following are illustrative references for academic formatting purposes.</w:t>
      </w:r>
    </w:p>
    <w:p>
      <w:pPr>
        <w:numPr>
          <w:ilvl w:val="0"/>
          <w:numId w:val="1002"/>
        </w:numPr>
        <w:pStyle w:val="Compact"/>
      </w:pPr>
      <w:r>
        <w:t xml:space="preserve">Kenyatta, J. (2019). "The State of Science Education in Kenya." *Journal of African Educational Studies*, 12(3), 45-60.</w:t>
      </w:r>
    </w:p>
    <w:p>
      <w:pPr>
        <w:numPr>
          <w:ilvl w:val="0"/>
          <w:numId w:val="1002"/>
        </w:numPr>
        <w:pStyle w:val="Compact"/>
      </w:pPr>
      <w:r>
        <w:t xml:space="preserve">Mwangi, A., &amp; Ochieng, R. (2021). "Urbanization and Light Pollution: Implications for Astronomy in Nairobi." *Kenya Journal of Physics*, 8(2), 112-125.</w:t>
      </w:r>
    </w:p>
    <w:p>
      <w:pPr>
        <w:numPr>
          <w:ilvl w:val="0"/>
          <w:numId w:val="1002"/>
        </w:numPr>
        <w:pStyle w:val="Compact"/>
      </w:pPr>
      <w:r>
        <w:t xml:space="preserve">National Space Policy Kenya. (2018). *Ministry of Education, Science and Technology*. Nairobi Government Press.</w:t>
      </w:r>
    </w:p>
    <w:p>
      <w:pPr>
        <w:numPr>
          <w:ilvl w:val="0"/>
          <w:numId w:val="1002"/>
        </w:numPr>
        <w:pStyle w:val="Compact"/>
      </w:pPr>
      <w:r>
        <w:t xml:space="preserve">Omondi, B. (2020). "International Collaboration in African Astrophysics." *Global Science Review*, 5(1), 34-49.</w:t>
      </w:r>
    </w:p>
    <w:p>
      <w:pPr>
        <w:numPr>
          <w:ilvl w:val="0"/>
          <w:numId w:val="1002"/>
        </w:numPr>
        <w:pStyle w:val="Compact"/>
      </w:pPr>
      <w:r>
        <w:t xml:space="preserve">NASA Africa Initiative Reports. (2022). *Partnerships and Capacity Building in East Africa*. Washington DC: NASA Publications.</w:t>
      </w:r>
    </w:p>
    <w:p>
      <w:pPr>
        <w:pStyle w:val="FirstParagraph"/>
      </w:pPr>
      <w:r>
        <w:t xml:space="preserve">© 2023 Term Paper Submission. All Rights Reserved.</w:t>
      </w:r>
    </w:p>
    <w:p>
      <w:pPr>
        <w:pStyle w:val="BodyText"/>
      </w:pPr>
      <w:r>
        <w:rPr>
          <w:iCs/>
          <w:i/>
        </w:rPr>
        <w:t xml:space="preserve">This document was generated specifically for academic review regarding the role of an Astronomer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Astronomer in Kenya Nairobi</dc:title>
  <dc:creator/>
  <dc:language>en</dc:language>
  <cp:keywords/>
  <dcterms:created xsi:type="dcterms:W3CDTF">2026-07-30T03:06:12Z</dcterms:created>
  <dcterms:modified xsi:type="dcterms:W3CDTF">2026-07-30T03:06:12Z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