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Astronomy</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term-paper"/>
    <w:p>
      <w:pPr>
        <w:pStyle w:val="Heading1"/>
      </w:pPr>
      <w:r>
        <w:t xml:space="preserve">Term Paper</w:t>
      </w:r>
    </w:p>
    <w:p>
      <w:pPr>
        <w:pStyle w:val="FirstParagraph"/>
      </w:pPr>
      <w:r>
        <w:br/>
      </w:r>
      <w:r>
        <w:br/>
      </w:r>
      <w:r>
        <w:rPr>
          <w:bCs/>
          <w:b/>
        </w:rPr>
        <w:t xml:space="preserve">Title:</w:t>
      </w:r>
      <w:r>
        <w:t xml:space="preserve">The Celestial Horizon: Analyzing the Role, Challenges, and Future of the Astronomer in Malaysia Kuala Lumpur</w:t>
      </w:r>
      <w:r>
        <w:br/>
      </w:r>
      <w:r>
        <w:br/>
      </w:r>
      <w:r>
        <w:rPr>
          <w:bCs/>
          <w:b/>
        </w:rPr>
        <w:t xml:space="preserve">Date:</w:t>
      </w:r>
      <w:r>
        <w:t xml:space="preserve"> </w:t>
      </w:r>
      <w:r>
        <w:t xml:space="preserve">October 24, 2023</w:t>
      </w:r>
      <w:r>
        <w:br/>
      </w:r>
      <w:r>
        <w:rPr>
          <w:bCs/>
          <w:b/>
        </w:rPr>
        <w:t xml:space="preserve">Institutional Context:</w:t>
      </w:r>
      <w:r>
        <w:t xml:space="preserve"> </w:t>
      </w:r>
      <w:r>
        <w:t xml:space="preserve">Academic Review of Astrophysical Development in Southeast Asia</w:t>
      </w:r>
      <w:r>
        <w:br/>
      </w:r>
      <w:r>
        <w:br/>
      </w:r>
      <w:r>
        <w:br/>
      </w:r>
      <w:r>
        <w:br/>
      </w:r>
    </w:p>
    <w:bookmarkEnd w:id="20"/>
    <w:bookmarkStart w:id="21" w:name="i.-introduction"/>
    <w:p>
      <w:pPr>
        <w:pStyle w:val="Heading1"/>
      </w:pPr>
      <w:r>
        <w:t xml:space="preserve">I. Introduction</w:t>
      </w:r>
    </w:p>
    <w:p>
      <w:pPr>
        <w:pStyle w:val="FirstParagraph"/>
      </w:pPr>
      <w:r>
        <w:t xml:space="preserve">The study of the cosmos has traditionally been viewed through the lens of historical powerhouses such as Europe, North America, and Japan. However, the twenty-first century has witnessed a significant decentralization of astronomical research capabilities globally. Within this shifting landscape, Malaysia Kuala Lumpur emerges not merely as a bustling economic hub but as an emerging focal point for astrophysical inquiry and education. This term paper examines the critical role of the Astronomer in contemporary society, with specific attention to how this profession functions within the unique geographical, cultural, and infrastructural context of Malaysia Kuala Lumpur. As light pollution intensifies in major urban centers worldwide, the juxtaposition of a high-density metropolis against a backdrop that requires dark skies for optimal observation presents a complex challenge. This document explores how astronomers operating in or focusing on data from Malaysia Kuala Lumpur navigate these obstacles to contribute to the global scientific community.</w:t>
      </w:r>
    </w:p>
    <w:bookmarkEnd w:id="21"/>
    <w:bookmarkStart w:id="22" w:name="X15ddb1d31d84de317b2f560b6534b296f460b19"/>
    <w:p>
      <w:pPr>
        <w:pStyle w:val="Heading1"/>
      </w:pPr>
      <w:r>
        <w:t xml:space="preserve">II. The Evolving Role of the Modern Astronomer</w:t>
      </w:r>
    </w:p>
    <w:p>
      <w:pPr>
        <w:pStyle w:val="FirstParagraph"/>
      </w:pPr>
      <w:r>
        <w:t xml:space="preserve">To understand the specific context of an Astronomer in Malaysia Kuala Lumpur, one must first define the modern scope of the profession. Unlike in previous centuries where astronomy was often a pursuit reserved for wealthy amateurs or dedicated clergy, contemporary astronomy is a highly specialized scientific discipline. It relies heavily on big data, computational physics, and remote sensing technology. The modern Astronomer is less likely to be found staring through an eyepiece at a physical telescope located directly above their desk in Kuala Lumpur due to urban constraints; rather, they are often analysts of data streamed from observatories located in optimal atmospheric conditions elsewhere.</w:t>
      </w:r>
    </w:p>
    <w:p>
      <w:pPr>
        <w:pStyle w:val="BodyText"/>
      </w:pPr>
      <w:r>
        <w:t xml:space="preserve">Therefore, the role of the Astronomer has evolved into three primary domains: observational astrophysics, theoretical modeling, and public science communication. In the context of Malaysia Kuala Lumpur, these roles intersect with national development goals. The Malaysian government has increasingly recognized science and technology as pillars for economic growth. Consequently, Astronomers are not just researchers; they are also educators and policy advisors who help shape the nation’s scientific literacy.</w:t>
      </w:r>
    </w:p>
    <w:bookmarkEnd w:id="22"/>
    <w:bookmarkStart w:id="25" w:name="X9402670bfb1c884635c716be2e53cc1dfb36b65"/>
    <w:p>
      <w:pPr>
        <w:pStyle w:val="Heading1"/>
      </w:pPr>
      <w:r>
        <w:t xml:space="preserve">III. Challenges Facing Astronomy in Malaysia Kuala Lumpur</w:t>
      </w:r>
    </w:p>
    <w:bookmarkStart w:id="23" w:name="a.-light-pollution-and-urbanization"/>
    <w:p>
      <w:pPr>
        <w:pStyle w:val="Heading2"/>
      </w:pPr>
      <w:r>
        <w:t xml:space="preserve">A. Light Pollution and Urbanization</w:t>
      </w:r>
    </w:p>
    <w:p>
      <w:pPr>
        <w:pStyle w:val="FirstParagraph"/>
      </w:pPr>
      <w:r>
        <w:t xml:space="preserve">The most significant challenge for any Astronomer operating within the immediate vicinity of Malaysia Kuala Lumpur is light pollution. As one of the fastest-growing cities in Southeast Asia, the expansion of infrastructure has led to a dramatic increase in artificial night lighting. This phenomenon renders ground-based optical astronomy from within the city center practically impossible for deep-space observation. The skyglow caused by streetlights, commercial buildings, and residential lighting scatters sunlight during the day and creates a persistent glow at night that washes out faint celestial objects.</w:t>
      </w:r>
    </w:p>
    <w:p>
      <w:pPr>
        <w:pStyle w:val="BodyText"/>
      </w:pPr>
      <w:r>
        <w:t xml:space="preserve">However, this limitation has spurred innovation. Astronomers in Malaysia Kuala Lumpur have adapted by focusing on data analysis from space-based telescopes or collaborating with facilities in more remote locations, such as the Malaysian Space Agency (MYSA) projects or international partnerships with observatories in the Northern Hemisphere and Chile. The challenge of light pollution has thus transformed the job description of the Astronomer in this region into one that is heavily dependent on data science and international collaboration.</w:t>
      </w:r>
    </w:p>
    <w:bookmarkEnd w:id="23"/>
    <w:bookmarkStart w:id="24" w:name="Xab38656da5c6d772f89c220e80f0951b7a46ef5"/>
    <w:p>
      <w:pPr>
        <w:pStyle w:val="Heading2"/>
      </w:pPr>
      <w:r>
        <w:t xml:space="preserve">B. Infrastructure and Resource Allocation</w:t>
      </w:r>
    </w:p>
    <w:p>
      <w:pPr>
        <w:pStyle w:val="FirstParagraph"/>
      </w:pPr>
      <w:r>
        <w:t xml:space="preserve">While Malaysia Kuala Lumpur boasts significant economic resources, competitive funding for pure basic science research can be intense. An Astronomer must often secure grants not just from the Ministry of Higher Education but also through international collaborations with agencies like NASA, ESA, or JAXA. The lack of a major national optical observatory within easy reach necessitates a strong emphasis on theoretical astronomy and instrumentation development.</w:t>
      </w:r>
    </w:p>
    <w:bookmarkEnd w:id="24"/>
    <w:bookmarkEnd w:id="25"/>
    <w:bookmarkStart w:id="28" w:name="X3cb8b8a17e4cef094e4c774738cc15e3b9fc31e"/>
    <w:p>
      <w:pPr>
        <w:pStyle w:val="Heading1"/>
      </w:pPr>
      <w:r>
        <w:t xml:space="preserve">IV. Opportunities and Strategic Advantages</w:t>
      </w:r>
    </w:p>
    <w:bookmarkStart w:id="26" w:name="a.-geographic-location-and-space-weather"/>
    <w:p>
      <w:pPr>
        <w:pStyle w:val="Heading2"/>
      </w:pPr>
      <w:r>
        <w:t xml:space="preserve">A. Geographic Location and Space Weather</w:t>
      </w:r>
    </w:p>
    <w:p>
      <w:pPr>
        <w:pStyle w:val="FirstParagraph"/>
      </w:pPr>
      <w:r>
        <w:t xml:space="preserve">The location of Malaysia Kuala Lumpur offers unique advantages despite the urban challenges. Situated near the equator, it provides a favorable latitude for observing the entire sky over the course of a year, particularly focusing on regions that are less accessible to northern-latitude observatories. Furthermore, Malaysia is positioned in an area prone to space weather events that affect geomagnetic fields. Astronomers and space physicists in Malaysia Kuala Lumpur play a crucial role in monitoring solar activity and its impact on satellite communications and power grids, which is vital for a modernizing nation.</w:t>
      </w:r>
    </w:p>
    <w:bookmarkEnd w:id="26"/>
    <w:bookmarkStart w:id="27" w:name="Xfb40d11ec448f0f9361e7466e8f43e7b9a778ae"/>
    <w:p>
      <w:pPr>
        <w:pStyle w:val="Heading2"/>
      </w:pPr>
      <w:r>
        <w:t xml:space="preserve">B. Educational Hub and Talent Development</w:t>
      </w:r>
    </w:p>
    <w:p>
      <w:pPr>
        <w:pStyle w:val="FirstParagraph"/>
      </w:pPr>
      <w:r>
        <w:t xml:space="preserve">Malaysia Kuala Lumpur hosts several premier universities, including the University of Malaya and Universiti Teknologi Malaysia (UTM), which have robust physics departments. These institutions serve as incubators for the next generation of Astronomers. The concentration of academic talent in the capital facilitates interdisciplinary research involving computer science, mathematics, and astronomy. This synergy allows Astronomers to develop sophisticated algorithms for image processing and data mining, skills that are transferable to other high-tech industries.</w:t>
      </w:r>
    </w:p>
    <w:bookmarkEnd w:id="27"/>
    <w:bookmarkEnd w:id="28"/>
    <w:bookmarkStart w:id="29" w:name="X187b0a90083ded81093065172b18e63cb401fa6"/>
    <w:p>
      <w:pPr>
        <w:pStyle w:val="Heading1"/>
      </w:pPr>
      <w:r>
        <w:t xml:space="preserve">V. Public Engagement and Science Communication</w:t>
      </w:r>
    </w:p>
    <w:p>
      <w:pPr>
        <w:pStyle w:val="FirstParagraph"/>
      </w:pPr>
      <w:r>
        <w:t xml:space="preserve">A vital aspect of being an Astronomer in a populated metropolis like Malaysia Kuala Lumpur is public engagement. With limited access to dark skies, the sky itself becomes a shared cultural asset that must be protected and appreciated. Astronomers frequently organize public viewing events during eclipses or meteor showers, often utilizing mobile telescopes or projecting images in urban parks and educational centers.</w:t>
      </w:r>
    </w:p>
    <w:p>
      <w:pPr>
        <w:pStyle w:val="BodyText"/>
      </w:pPr>
      <w:r>
        <w:t xml:space="preserve">This role extends beyond simple entertainment; it is about fostering a culture of scientific inquiry. In Malaysia Kuala Lumpur, where diverse cultural and religious backgrounds coexist, astronomy serves as a universal language that can bridge gaps between communities. Astronomers must navigate these social dynamics carefully, ensuring that their outreach respects local sensitivities while promoting evidence-based understanding of the universe.</w:t>
      </w:r>
    </w:p>
    <w:bookmarkEnd w:id="29"/>
    <w:bookmarkStart w:id="30" w:name="vi.-future-prospects-and-conclusion"/>
    <w:p>
      <w:pPr>
        <w:pStyle w:val="Heading1"/>
      </w:pPr>
      <w:r>
        <w:t xml:space="preserve">VI. Future Prospects and Conclusion</w:t>
      </w:r>
    </w:p>
    <w:p>
      <w:pPr>
        <w:pStyle w:val="FirstParagraph"/>
      </w:pPr>
      <w:r>
        <w:t xml:space="preserve">The future for an Astronomer in Malaysia Kuala Lumpur lies in specialization and collaboration. As space technology becomes more accessible, Malaysian researchers may contribute to small satellite missions or CubeSat projects, leveraging the capital’s growing tech ecosystem. The development of "Dark Sky Preserves" outside of Kuala Lumpur could also allow for localized observational astronomy, creating a network of research sites that support astronomers based in the city.</w:t>
      </w:r>
    </w:p>
    <w:p>
      <w:pPr>
        <w:pStyle w:val="BodyText"/>
      </w:pPr>
      <w:r>
        <w:t xml:space="preserve">In conclusion, the term "Astronomer" in Malaysia Kuala Lumpur represents a dynamic professional who balances high-level theoretical research with practical data analysis and public education. While light pollution and resource constraints present significant hurdles, they have also driven innovation and international partnership. The Astronomer is no longer just an observer of stars but a critical node in the global network of space science, utilizing the strategic advantages of Malaysia Kuala Lumpur to contribute to humanity’s understanding of the cosmos. As Malaysia continues its journey toward becoming a high-income nation with a strong knowledge-based economy, the role of Astronomy will likely expand, offering new avenues for research and discovery from one of Southeast Asia’s most vibrant cities.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Astronomy in the Modern Era: The Role and Impact of the Astronomer in Malaysia Kuala Lumpur</dc:title>
  <dc:creator/>
  <dc:language>en</dc:language>
  <cp:keywords/>
  <dcterms:created xsi:type="dcterms:W3CDTF">2026-07-29T23:09:33Z</dcterms:created>
  <dcterms:modified xsi:type="dcterms:W3CDTF">2026-07-29T23:09:33Z</dcterms:modified>
</cp:coreProperties>
</file>

<file path=docProps/custom.xml><?xml version="1.0" encoding="utf-8"?>
<Properties xmlns="http://schemas.openxmlformats.org/officeDocument/2006/custom-properties" xmlns:vt="http://schemas.openxmlformats.org/officeDocument/2006/docPropsVTypes"/>
</file>