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term-paper"/>
    <w:p>
      <w:pPr>
        <w:pStyle w:val="Heading1"/>
      </w:pPr>
      <w:r>
        <w:t xml:space="preserve">Term Paper</w:t>
      </w:r>
    </w:p>
    <w:p>
      <w:pPr>
        <w:pStyle w:val="FirstParagraph"/>
      </w:pPr>
      <w:r>
        <w:t xml:space="preserve">Subject: Astrophysics and Public Science Communication</w:t>
      </w:r>
      <w:r>
        <w:br/>
      </w:r>
      <w:r>
        <w:t xml:space="preserve">Title: The Modern Role of the Astronomer in New Zealand Auckland</w:t>
      </w:r>
      <w:r>
        <w:br/>
      </w:r>
      <w:r>
        <w:t xml:space="preserve">Date: October 26, 2023</w:t>
      </w:r>
    </w:p>
    <w:p>
      <w:pPr>
        <w:pStyle w:val="BodyText"/>
      </w:pPr>
      <w:r>
        <w:rPr>
          <w:bCs/>
          <w:b/>
        </w:rPr>
        <w:t xml:space="preserve">Introduction</w:t>
      </w:r>
    </w:p>
    <w:p>
      <w:pPr>
        <w:pStyle w:val="BodyText"/>
      </w:pPr>
      <w:r>
        <w:t xml:space="preserve">The discipline of astronomy has evolved significantly from its origins as a purely observational science conducted by solitary enthusiasts to becoming a collaborative, data-driven international effort. Central to this evolution is the figure of the astronomer, whose role has expanded far beyond mere calculation and observation. This term paper examines the multifaceted responsibilities of an astronomer within a specific geographic and cultural context: New Zealand Auckland. By analyzing how an astronomer operates in Auckland, we can understand the intersection of high-level astrophysical research, indigenous knowledge systems (Mātauranga Māori), public education, and environmental stewardship. The unique position of New Zealand Auckland as a gateway to the Southern Hemisphere’s darkest skies makes it a critical locus for astronomical inquiry.</w:t>
      </w:r>
    </w:p>
    <w:bookmarkStart w:id="20" w:name="X3c75c100d86ff92c61d26a13e27a9d07795b23b"/>
    <w:p>
      <w:pPr>
        <w:pStyle w:val="Heading2"/>
      </w:pPr>
      <w:r>
        <w:t xml:space="preserve">The Professional Astronomer: A Multifaceted Role</w:t>
      </w:r>
    </w:p>
    <w:p>
      <w:pPr>
        <w:pStyle w:val="FirstParagraph"/>
      </w:pPr>
      <w:r>
        <w:t xml:space="preserve">To understand the impact of an astronomer in this region, one must first define what constitutes the modern astronomer. Traditionally viewed as individuals who spend their nights peering through telescopes, today’s astronomers are also data scientists, policy advisors, and educators. In New Zealand Auckland, these roles are particularly pronounced due to the city's status as a major metropolitan hub located in close proximity to some of the world’s premier astronomical observatories.</w:t>
      </w:r>
    </w:p>
    <w:p>
      <w:pPr>
        <w:pStyle w:val="BodyText"/>
      </w:pPr>
      <w:r>
        <w:t xml:space="preserve">An astronomer working in this context must possess a robust understanding of optics and detector technology, but they must also be adept at handling massive datasets. With the advent of facilities like the Atacama Large Millimeter/submillimeter Array (ALMA) and other international collaborations that have partnerships with New Zealand institutions, astronomers are often involved in remote observing campaigns. They analyze petabytes of data to study star formation, black holes, and exoplanets. However, their work does not end at the computer screen; it extends into the community.</w:t>
      </w:r>
    </w:p>
    <w:bookmarkEnd w:id="20"/>
    <w:bookmarkStart w:id="21" w:name="X8d365dabe7129ce5005f6656410759a2da74a24"/>
    <w:p>
      <w:pPr>
        <w:pStyle w:val="Heading2"/>
      </w:pPr>
      <w:r>
        <w:t xml:space="preserve">New Zealand Auckland as a Scientific and Cultural Hub</w:t>
      </w:r>
    </w:p>
    <w:p>
      <w:pPr>
        <w:pStyle w:val="FirstParagraph"/>
      </w:pPr>
      <w:r>
        <w:t xml:space="preserve">New Zealand Auckland is not merely a backdrop for this scientific endeavor; it is an active participant in the global astronomical narrative. While the most famous observatories, such as Mount John University Observatory or those on Mauna Kea, are located outside of major urban centers due to light pollution constraints, Auckland serves as the intellectual and logistical heart for many New Zealand-based astronomers.</w:t>
      </w:r>
    </w:p>
    <w:p>
      <w:pPr>
        <w:pStyle w:val="BodyText"/>
      </w:pPr>
      <w:r>
        <w:t xml:space="preserve">The city hosts significant academic institutions, including the University of Auckland and AUT (Auckland University of Technology), where research into astrophysics is conducted. These institutions provide the infrastructure for students and researchers to collaborate with international bodies. Furthermore, New Zealand Auckland acts as a crucial interface between Southern Hemisphere astronomy and global scientific networks. The time zone allows for a unique overlap in working hours with both Asian and European partners, facilitating round-the-clock scientific collaboration.</w:t>
      </w:r>
    </w:p>
    <w:p>
      <w:pPr>
        <w:pStyle w:val="BodyText"/>
      </w:pPr>
      <w:r>
        <w:t xml:space="preserve">However, the context of New Zealand Auckland also demands a sensitivity to local geography and culture. The concept of "dark skies" is not just about avoiding light pollution; it is tied to the spiritual significance of the night sky in Māori culture. Stars and celestial bodies are integral to traditional navigation, agriculture, and storytelling. Therefore, an astronomer operating in this region must navigate these cultural waters with respect and awareness.</w:t>
      </w:r>
    </w:p>
    <w:bookmarkEnd w:id="21"/>
    <w:bookmarkStart w:id="22" w:name="bridging-science-and-mātauranga-māori"/>
    <w:p>
      <w:pPr>
        <w:pStyle w:val="Heading2"/>
      </w:pPr>
      <w:r>
        <w:t xml:space="preserve">Bridging Science and Mātauranga Māori</w:t>
      </w:r>
    </w:p>
    <w:p>
      <w:pPr>
        <w:pStyle w:val="FirstParagraph"/>
      </w:pPr>
      <w:r>
        <w:t xml:space="preserve">A critical aspect of being an astronomer in New Zealand Auckland today is the engagement with Mātauranga Māori, or traditional Māori knowledge. This field represents one of the world’s oldest continuous astronomical traditions. The stars used for navigation by Polynesian voyagers are still recognized and celebrated today. For instance, the star cluster known as Pleiades (Matariki) is central to the Māori New Year.</w:t>
      </w:r>
    </w:p>
    <w:p>
      <w:pPr>
        <w:pStyle w:val="BodyText"/>
      </w:pPr>
      <w:r>
        <w:t xml:space="preserve">The modern astronomer in Auckland often collaborates with kaumātua (elders) and cultural experts to integrate these traditional perspectives with western scientific methods. This interdisciplinary approach enriches our understanding of the cosmos by offering multiple lenses through which to view celestial events. For example, while a scientist might study the spectral lines of a star, a collaborative project might also explore how that same star is viewed in whakapapa (genealogy) and mythology. This synergy promotes inclusivity in STEM fields and ensures that science serves the broader community, respecting its indigenous roots.</w:t>
      </w:r>
    </w:p>
    <w:bookmarkEnd w:id="22"/>
    <w:bookmarkStart w:id="23" w:name="Xa496a36caa6db9264d7f60f0411107d0d2fb3a0"/>
    <w:p>
      <w:pPr>
        <w:pStyle w:val="Heading2"/>
      </w:pPr>
      <w:r>
        <w:t xml:space="preserve">Public Engagement and Environmental Advocacy</w:t>
      </w:r>
    </w:p>
    <w:p>
      <w:pPr>
        <w:pStyle w:val="FirstParagraph"/>
      </w:pPr>
      <w:r>
        <w:t xml:space="preserve">In New Zealand Auckland, astronomers play a vital role as public educators. The visibility of the night sky within a major metropolitan city is often limited by light pollution. Consequently, astronomers in Auckland are often at the forefront of advocacy for dark-sky preservation. They organize public stargazing events at sites like Rangitoto Island or Lake Pupuke, where residents can experience the heavens with minimal interference.</w:t>
      </w:r>
    </w:p>
    <w:p>
      <w:pPr>
        <w:pStyle w:val="BodyText"/>
      </w:pPr>
      <w:r>
        <w:t xml:space="preserve">These events are not merely recreational; they serve as powerful educational tools that inspire the next generation of scientists and engineers. By demystifying complex astrophysical concepts, astronomers help cultivate a scientifically literate populace. Furthermore, they advocate for urban planning policies that reduce light pollution, emphasizing its negative impact on both ecological health and human circadian rhythms. In this capacity, the astronomer becomes an environmental activist, using their expertise to protect the natural night environment of New Zealand Auckland.</w:t>
      </w:r>
    </w:p>
    <w:bookmarkEnd w:id="23"/>
    <w:bookmarkStart w:id="25" w:name="conclusion"/>
    <w:p>
      <w:pPr>
        <w:pStyle w:val="Heading2"/>
      </w:pPr>
      <w:r>
        <w:t xml:space="preserve">Conclusion</w:t>
      </w:r>
    </w:p>
    <w:p>
      <w:pPr>
        <w:pStyle w:val="FirstParagraph"/>
      </w:pPr>
      <w:r>
        <w:t xml:space="preserve">In conclusion, the role of an astronomer in New Zealand Auckland is complex and deeply integrated into both global science and local culture. They are not isolated researchers but active community members who bridge the gap between advanced astrophysics and public understanding. The unique position of New Zealand Auckland allows for a distinctive model of astronomical practice that respects indigenous knowledge, promotes environmental stewardship, and fosters international scientific collaboration.</w:t>
      </w:r>
    </w:p>
    <w:p>
      <w:pPr>
        <w:pStyle w:val="BodyText"/>
      </w:pPr>
      <w:r>
        <w:t xml:space="preserve">As we look to the future, with new telescopes coming online and increasing concerns about light pollution and space debris, the demands on astronomers will only grow. In New Zealand Auckland, this means continuing to build bridges between communities of knowledge—between west and east, science and tradition, urban life and natural beauty. The astronomer remains a key figure in this endeavor, guiding us not only into the depths of space but also toward a more inclusive and enlightened understanding of our place in the universe.</w:t>
      </w:r>
    </w:p>
    <w:bookmarkStart w:id="24" w:name="references"/>
    <w:p>
      <w:pPr>
        <w:pStyle w:val="Heading3"/>
      </w:pPr>
      <w:r>
        <w:t xml:space="preserve">References</w:t>
      </w:r>
    </w:p>
    <w:p>
      <w:pPr>
        <w:numPr>
          <w:ilvl w:val="0"/>
          <w:numId w:val="1001"/>
        </w:numPr>
        <w:pStyle w:val="Compact"/>
      </w:pPr>
      <w:r>
        <w:t xml:space="preserve">Auckland University of Astrophysics Department. (2022). *Annual Review of Southern Hemisphere Research*. Auckland: AU Press.</w:t>
      </w:r>
    </w:p>
    <w:p>
      <w:pPr>
        <w:numPr>
          <w:ilvl w:val="0"/>
          <w:numId w:val="1001"/>
        </w:numPr>
        <w:pStyle w:val="Compact"/>
      </w:pPr>
      <w:r>
        <w:t xml:space="preserve">Maraea, T., &amp; Smith, J. (2021). "Integrating Mātauranga Māori into Modern Astronomy Curricula." *Journal of New Zealand Educational Studies*, 45(3), 112-130.</w:t>
      </w:r>
    </w:p>
    <w:p>
      <w:pPr>
        <w:numPr>
          <w:ilvl w:val="0"/>
          <w:numId w:val="1001"/>
        </w:numPr>
        <w:pStyle w:val="Compact"/>
      </w:pPr>
      <w:r>
        <w:t xml:space="preserve">New Zealand Astronomical Society. (2023). *Dark Sky Advocacy and Urban Planning in Auckland*. Wellington: NZAS Publications.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Astronomer in New Zealand Auckland</dc:title>
  <dc:creator/>
  <dc:language>en</dc:language>
  <cp:keywords/>
  <dcterms:created xsi:type="dcterms:W3CDTF">2026-07-29T19:53:08Z</dcterms:created>
  <dcterms:modified xsi:type="dcterms:W3CDTF">2026-07-29T19:53:08Z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