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8" w:name="the-astronomer-in-russia-moscow"/>
    <w:p>
      <w:pPr>
        <w:pStyle w:val="Heading1"/>
      </w:pPr>
      <w:r>
        <w:t xml:space="preserve">The Astronomer in Russia Moscow</w:t>
      </w:r>
    </w:p>
    <w:p>
      <w:pPr>
        <w:pStyle w:val="FirstParagraph"/>
      </w:pPr>
      <w:r>
        <w:t xml:space="preserve">Term Paper Submitted for Advanced Studies in Historical Astronomy</w:t>
      </w:r>
      <w:r>
        <w:br/>
      </w:r>
      <w:r>
        <w:t xml:space="preserve">Focus Region: Russia, Moscow</w:t>
      </w:r>
      <w:r>
        <w:br/>
      </w:r>
      <w:r>
        <w:t xml:space="preserve">Date: October 2023</w:t>
      </w:r>
    </w:p>
    <w:bookmarkStart w:id="20" w:name="introduction"/>
    <w:p>
      <w:pPr>
        <w:pStyle w:val="Heading2"/>
      </w:pPr>
      <w:r>
        <w:t xml:space="preserve">Introduction</w:t>
      </w:r>
    </w:p>
    <w:p>
      <w:pPr>
        <w:pStyle w:val="FirstParagraph"/>
      </w:pPr>
      <w:r>
        <w:t xml:space="preserve">The role of the astronomer has evolved significantly throughout human history, transitioning from ancient stargazers to modern computational scientists. However, nowhere is this evolution more pronounced or historically significant than in Russia Moscow. As a major cultural and scientific hub within the Russian Federation, Moscow has served as a crucible for astronomical innovation during some of the most turbulent periods in global history. This term paper examines the multifaceted role of the astronomer specifically within the context of Russia Moscow, analyzing how geographic location, political climate, and institutional support have shaped astronomical research in this specific region.</w:t>
      </w:r>
    </w:p>
    <w:p>
      <w:pPr>
        <w:pStyle w:val="BodyText"/>
      </w:pPr>
      <w:r>
        <w:t xml:space="preserve">The city of Moscow is not merely a backdrop for these scientific endeavors; it is an active participant in defining them. The institutions housed within Russia Moscow have produced breakthroughs that resonate globally. From the early imperial academies to the Soviet space program and contemporary university departments, the astronomer working in this capital has always carried a distinct weight and responsibility.</w:t>
      </w:r>
    </w:p>
    <w:bookmarkEnd w:id="20"/>
    <w:bookmarkStart w:id="21" w:name="X3c2c1fc1f2182882e95b76f315ea81a9070e43c"/>
    <w:p>
      <w:pPr>
        <w:pStyle w:val="Heading2"/>
      </w:pPr>
      <w:r>
        <w:t xml:space="preserve">The Imperial Era: Foundations in St. Petersburg and Moscow</w:t>
      </w:r>
    </w:p>
    <w:p>
      <w:pPr>
        <w:pStyle w:val="FirstParagraph"/>
      </w:pPr>
      <w:r>
        <w:t xml:space="preserve">While much of early Russian astronomy is associated with St. Petersburg due to the presence of the Imperial Academy of Sciences, Moscow remained a critical center for observation and education. In the 18th and 19th centuries, astronomer figures based in or affiliated with institutions in Russia Moscow were tasked with mapping the vast territories of the empire.</w:t>
      </w:r>
    </w:p>
    <w:p>
      <w:pPr>
        <w:pStyle w:val="BodyText"/>
      </w:pPr>
      <w:r>
        <w:t xml:space="preserve">One of the most significant developments was the establishment of observatories that supported broader scientific goals. The astronomer in this era was often a polymath, required to possess skills not only in celestial mechanics but also in geodesy and cartography. For instance, during the expeditions organized by the Russian Academy, astronomers operating out of Moscow hubs played instrumental roles in coordinating data collection across Europe and Asia. These individuals were pioneers who laid the groundwork for modern observational techniques.</w:t>
      </w:r>
    </w:p>
    <w:p>
      <w:pPr>
        <w:pStyle w:val="BodyText"/>
      </w:pPr>
      <w:r>
        <w:t xml:space="preserve">The academic institutions in Moscow, particularly those affiliated with Lomonosov Moscow State University (MSU), began to gain prominence during this period. The astronomer working within these early university structures contributed to a shift away from purely theoretical astronomy toward empirical observation. This transition was vital for the development of astrophysics as a distinct discipline.</w:t>
      </w:r>
    </w:p>
    <w:bookmarkEnd w:id="21"/>
    <w:bookmarkStart w:id="23" w:name="X1de0475ae90832888d9e8f675a9e01d63a0878e"/>
    <w:p>
      <w:pPr>
        <w:pStyle w:val="Heading2"/>
      </w:pPr>
      <w:r>
        <w:t xml:space="preserve">The Soviet Period: Astronomy in Service of State and Space</w:t>
      </w:r>
    </w:p>
    <w:p>
      <w:pPr>
        <w:pStyle w:val="FirstParagraph"/>
      </w:pPr>
      <w:r>
        <w:t xml:space="preserve">The 20th century brought dramatic changes to Russia Moscow and its scientific community. Following the Revolution, astronomy was reorganized under state control. The role of the astronomer became intertwined with national prestige and military capability. In Russia Moscow, this era saw the rise of massive research institutes dedicated to both theoretical physics and applied astronomy.</w:t>
      </w:r>
    </w:p>
    <w:p>
      <w:pPr>
        <w:pStyle w:val="BlockText"/>
      </w:pPr>
      <w:r>
        <w:t xml:space="preserve">"The cosmos is not just a subject of study; it is the next frontier for Soviet technological superiority."</w:t>
      </w:r>
    </w:p>
    <w:p>
      <w:pPr>
        <w:pStyle w:val="FirstParagraph"/>
      </w:pPr>
      <w:r>
        <w:t xml:space="preserve">This sentiment drove funding for facilities within Russia Moscow. The Sternberg Astronomical Institute (GAISH), which has strong historical ties to Moscow universities, became a beacon of Soviet astronomy. Here, the astronomer worked under intense pressure but with unprecedented resources compared to pre-revolutionary times.</w:t>
      </w:r>
    </w:p>
    <w:bookmarkStart w:id="22" w:name="X07da93fd0264473dd05811266bf898c8740bbfe"/>
    <w:p>
      <w:pPr>
        <w:pStyle w:val="Heading3"/>
      </w:pPr>
      <w:r>
        <w:t xml:space="preserve">The Space Race and Astronomers in Russia Moscow</w:t>
      </w:r>
    </w:p>
    <w:p>
      <w:pPr>
        <w:pStyle w:val="FirstParagraph"/>
      </w:pPr>
      <w:r>
        <w:t xml:space="preserve">No discussion of astronomers in Russia Moscow is complete without addressing the Space Race. While launch sites were often distant (such as Baikonur), the planning, tracking, and theoretical work were heavily centered around institutes in Moscow. The astronomer was no longer just looking up; they were helping to send humans into space.</w:t>
      </w:r>
    </w:p>
    <w:p>
      <w:pPr>
        <w:numPr>
          <w:ilvl w:val="0"/>
          <w:numId w:val="1001"/>
        </w:numPr>
        <w:pStyle w:val="Compact"/>
      </w:pPr>
      <w:r>
        <w:rPr>
          <w:bCs/>
          <w:b/>
        </w:rPr>
        <w:t xml:space="preserve">Theoretical Astrophysics:</w:t>
      </w:r>
      <w:r>
        <w:t xml:space="preserve"> </w:t>
      </w:r>
      <w:r>
        <w:t xml:space="preserve">Moscow-based astronomers contributed significantly to the understanding of stellar evolution and black holes, providing theoretical frameworks that supported satellite missions.</w:t>
      </w:r>
    </w:p>
    <w:p>
      <w:pPr>
        <w:numPr>
          <w:ilvl w:val="0"/>
          <w:numId w:val="1001"/>
        </w:numPr>
        <w:pStyle w:val="Compact"/>
      </w:pPr>
      <w:r>
        <w:rPr>
          <w:bCs/>
          <w:b/>
        </w:rPr>
        <w:t xml:space="preserve">Trajectory Analysis:</w:t>
      </w:r>
      <w:r>
        <w:t xml:space="preserve"> </w:t>
      </w:r>
      <w:r>
        <w:t xml:space="preserve">Precision calculations performed by teams in Russia Moscow were critical for the success of Sputnik and Vostok missions.</w:t>
      </w:r>
    </w:p>
    <w:p>
      <w:pPr>
        <w:numPr>
          <w:ilvl w:val="0"/>
          <w:numId w:val="1001"/>
        </w:numPr>
        <w:pStyle w:val="Compact"/>
      </w:pPr>
      <w:r>
        <w:rPr>
          <w:bCs/>
          <w:b/>
        </w:rPr>
        <w:t xml:space="preserve">Data Interpretation:</w:t>
      </w:r>
      <w:r>
        <w:t xml:space="preserve"> </w:t>
      </w:r>
      <w:r>
        <w:t xml:space="preserve">As satellites began returning data from space, astronomers in Moscow developed new methods to analyze this information, blending traditional ground-based observation with emerging space-age technologies.</w:t>
      </w:r>
    </w:p>
    <w:p>
      <w:pPr>
        <w:pStyle w:val="FirstParagraph"/>
      </w:pPr>
      <w:r>
        <w:t xml:space="preserve">The isolation of the Soviet Union meant that Russian astronomers had to be self-reliant. This fostered a unique style of research in Russia Moscow characterized by deep mathematical rigor and independent problem-solving capabilities. The astronomer here was often seen as a national hero, essential to the identity of the state.</w:t>
      </w:r>
    </w:p>
    <w:bookmarkEnd w:id="22"/>
    <w:bookmarkEnd w:id="23"/>
    <w:bookmarkStart w:id="24" w:name="X0da6a0f6a3fc00aad71c6867c90d78406f24ca0"/>
    <w:p>
      <w:pPr>
        <w:pStyle w:val="Heading2"/>
      </w:pPr>
      <w:r>
        <w:t xml:space="preserve">The Post-Soviet Era: Challenges and Modernization</w:t>
      </w:r>
    </w:p>
    <w:p>
      <w:pPr>
        <w:pStyle w:val="FirstParagraph"/>
      </w:pPr>
      <w:r>
        <w:t xml:space="preserve">With the collapse of the Soviet Union in 1991, funding for science in Russia Moscow plummeted. Many astronomers faced unemployment or were forced to emigrate. However, this period also allowed for greater integration with global scientific communities.</w:t>
      </w:r>
    </w:p>
    <w:p>
      <w:pPr>
        <w:pStyle w:val="BodyText"/>
      </w:pPr>
      <w:r>
        <w:t xml:space="preserve">In recent decades, there has been a resurgence of interest in astronomy within Russia Moscow. Government initiatives have sought to modernize observatories and upgrade equipment at institutions like the Special Astrophysical Observatory (though its main telescopes are in the Caucasus, administrative and theoretical hubs remain strong in Moscow). The astronomer today operates in a hybrid environment, balancing international collaboration with domestic priorities.</w:t>
      </w:r>
    </w:p>
    <w:bookmarkEnd w:id="24"/>
    <w:bookmarkStart w:id="26" w:name="Xdf1f3f2c2da348352154bc0bcafff543ca76519"/>
    <w:p>
      <w:pPr>
        <w:pStyle w:val="Heading2"/>
      </w:pPr>
      <w:r>
        <w:t xml:space="preserve">The Contemporary Astronomer: Research Priorities</w:t>
      </w:r>
    </w:p>
    <w:p>
      <w:pPr>
        <w:pStyle w:val="FirstParagraph"/>
      </w:pPr>
      <w:r>
        <w:t xml:space="preserve">Today, the astronomer working in Russia Moscow is engaged in cutting-edge research. Key areas of focus include:</w:t>
      </w:r>
    </w:p>
    <w:p>
      <w:pPr>
        <w:numPr>
          <w:ilvl w:val="0"/>
          <w:numId w:val="1002"/>
        </w:numPr>
        <w:pStyle w:val="Compact"/>
      </w:pPr>
      <w:r>
        <w:rPr>
          <w:bCs/>
          <w:b/>
        </w:rPr>
        <w:t xml:space="preserve">Cosmology:</w:t>
      </w:r>
      <w:r>
        <w:t xml:space="preserve"> </w:t>
      </w:r>
      <w:r>
        <w:t xml:space="preserve">Studying the large-scale structure of the universe and dark energy.</w:t>
      </w:r>
    </w:p>
    <w:p>
      <w:pPr>
        <w:numPr>
          <w:ilvl w:val="0"/>
          <w:numId w:val="1002"/>
        </w:numPr>
        <w:pStyle w:val="Compact"/>
      </w:pPr>
      <w:r>
        <w:t xml:space="preserve">Astrobiology:</w:t>
      </w:r>
    </w:p>
    <w:p>
      <w:pPr>
        <w:numPr>
          <w:ilvl w:val="0"/>
          <w:numId w:val="1000"/>
        </w:numPr>
        <w:pStyle w:val="Compact"/>
      </w:pPr>
      <w:r>
        <w:t xml:space="preserve">The search for life beyond Earth has gained traction in Moscow universities, with interdisciplinary teams combining biology and astronomy.</w:t>
      </w:r>
    </w:p>
    <w:bookmarkStart w:id="25" w:name="educational-role"/>
    <w:p>
      <w:pPr>
        <w:pStyle w:val="Heading3"/>
      </w:pPr>
      <w:r>
        <w:t xml:space="preserve">Educational Role</w:t>
      </w:r>
    </w:p>
    <w:p>
      <w:pPr>
        <w:pStyle w:val="FirstParagraph"/>
      </w:pPr>
      <w:r>
        <w:t xml:space="preserve">Beyond research, the astronomer in Russia Moscow plays a crucial educational role. With public interest in space soaring due to recent global events (such as increased awareness of satellite constellations), educators in Moscow are working to inspire the next generation. University programs emphasize not just data analysis but also critical thinking and ethical considerations regarding space exploration.</w:t>
      </w:r>
    </w:p>
    <w:bookmarkEnd w:id="25"/>
    <w:bookmarkEnd w:id="26"/>
    <w:bookmarkStart w:id="27" w:name="conclusion"/>
    <w:p>
      <w:pPr>
        <w:pStyle w:val="Heading2"/>
      </w:pPr>
      <w:r>
        <w:t xml:space="preserve">Conclusion</w:t>
      </w:r>
    </w:p>
    <w:p>
      <w:pPr>
        <w:pStyle w:val="FirstParagraph"/>
      </w:pPr>
      <w:r>
        <w:t xml:space="preserve">The history of the astronomer in Russia Moscow is a testament to human curiosity and resilience. From imperial expeditions mapping unknown lands to Soviet engineers launching satellites, these scientists have consistently adapted to changing political landscapes while maintaining their commitment to discovery. Today, as Russia Moscow continues its journey through the 21st century, the astronomer remains a vital figure—bridging the gap between past achievements and future possibilities in space exploration.</w:t>
      </w:r>
    </w:p>
    <w:p>
      <w:pPr>
        <w:pStyle w:val="BodyText"/>
      </w:pPr>
      <w:r>
        <w:t xml:space="preserve">Understanding this specific regional context enriches our broader understanding of global astronomical history. It highlights how local conditions in places like Russia Moscow influence scientific output and how individual researchers contribute to universal knowledge.</w:t>
      </w:r>
    </w:p>
    <w:p>
      <w:pPr>
        <w:pStyle w:val="BodyText"/>
      </w:pPr>
      <w:r>
        <w:t xml:space="preserve">End of Term Paper</w:t>
      </w:r>
      <w:r>
        <w:br/>
      </w:r>
      <w:r>
        <w:t xml:space="preserve">Word Count: Approx. 950 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Russia Moscow</dc:title>
  <dc:creator/>
  <dc:language>en</dc:language>
  <cp:keywords/>
  <dcterms:created xsi:type="dcterms:W3CDTF">2026-07-30T03:56:16Z</dcterms:created>
  <dcterms:modified xsi:type="dcterms:W3CDTF">2026-07-30T03:56:16Z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