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Senegal</w:t>
      </w:r>
      <w:r>
        <w:t xml:space="preserve"> </w:t>
      </w:r>
      <w:r>
        <w:t xml:space="preserve">Dakar</w:t>
      </w:r>
    </w:p>
    <w:bookmarkStart w:id="28" w:name="X54adef159b47729497b04b5801b61eb5700024b"/>
    <w:p>
      <w:pPr>
        <w:pStyle w:val="Heading1"/>
      </w:pPr>
      <w:r>
        <w:t xml:space="preserve">The Celestial Horizon in West Africa:</w:t>
      </w:r>
      <w:r>
        <w:br/>
      </w:r>
      <w:r>
        <w:t xml:space="preserve">An Analysis of the Astronomer’s Role in Senegal Dakar</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Humanities and Sciences</w:t>
      </w:r>
      <w:r>
        <w:br/>
      </w:r>
      <w:r>
        <w:rPr>
          <w:bCs/>
          <w:b/>
        </w:rPr>
        <w:t xml:space="preserve">Focused Region:</w:t>
      </w:r>
      <w:r>
        <w:t xml:space="preserve">Sene gal Dakar</w:t>
      </w:r>
    </w:p>
    <w:bookmarkStart w:id="20" w:name="i.-introduction"/>
    <w:p>
      <w:pPr>
        <w:pStyle w:val="Heading2"/>
      </w:pPr>
      <w:r>
        <w:t xml:space="preserve">I. Introduction</w:t>
      </w:r>
    </w:p>
    <w:p>
      <w:pPr>
        <w:pStyle w:val="FirstParagraph"/>
      </w:pPr>
      <w:r>
        <w:t xml:space="preserve">Astronomy, often regarded as the oldest natural science, has historically been dominated by institutions in Europe, North America, and East Asia. However, the narrative of modern astrophysics is undergoing a significant paradigm shift toward inclusivity and geographic diversity. In this context, the emergence of scientific communities in Africa presents a compelling area for academic inquiry. Specifically,</w:t>
      </w:r>
      <w:r>
        <w:t xml:space="preserve"> </w:t>
      </w:r>
      <w:r>
        <w:rPr>
          <w:bCs/>
          <w:b/>
        </w:rPr>
        <w:t xml:space="preserve">Senegal Dakar</w:t>
      </w:r>
      <w:r>
        <w:t xml:space="preserve"> </w:t>
      </w:r>
      <w:r>
        <w:t xml:space="preserve">has positioned itself as a burgeoning hub for astronomical research in West Africa. This term paper explores the multifaceted role of the</w:t>
      </w:r>
      <w:r>
        <w:t xml:space="preserve"> </w:t>
      </w:r>
      <w:r>
        <w:rPr>
          <w:bCs/>
          <w:b/>
        </w:rPr>
        <w:t xml:space="preserve">Astronomer</w:t>
      </w:r>
      <w:r>
        <w:t xml:space="preserve"> </w:t>
      </w:r>
      <w:r>
        <w:t xml:space="preserve">within this specific geographic and cultural landscape, arguing that their work is not merely an extension of global science but a localized endeavor with profound educational, technological, and cultural implications.</w:t>
      </w:r>
    </w:p>
    <w:p>
      <w:pPr>
        <w:pStyle w:val="BodyText"/>
      </w:pPr>
      <w:r>
        <w:t xml:space="preserve">The city of</w:t>
      </w:r>
      <w:r>
        <w:t xml:space="preserve"> </w:t>
      </w:r>
      <w:r>
        <w:rPr>
          <w:bCs/>
          <w:b/>
        </w:rPr>
        <w:t xml:space="preserve">Senegal Dakar</w:t>
      </w:r>
      <w:r>
        <w:t xml:space="preserve">, perched on the westernmost point of the African continent, offers unique astronomical advantages. Its clear skies during the dry season and its proximity to the equator provide distinct observational windows for studying both northern and celestial phenomena. Yet, beyond mere data collection, the</w:t>
      </w:r>
      <w:r>
        <w:t xml:space="preserve"> </w:t>
      </w:r>
      <w:r>
        <w:rPr>
          <w:bCs/>
          <w:b/>
        </w:rPr>
        <w:t xml:space="preserve">Astronomer</w:t>
      </w:r>
      <w:r>
        <w:t xml:space="preserve"> </w:t>
      </w:r>
      <w:r>
        <w:t xml:space="preserve">in this region serves as a bridge between complex scientific concepts and local communities. This paper examines how an astronomer operating in</w:t>
      </w:r>
      <w:r>
        <w:t xml:space="preserve"> </w:t>
      </w:r>
      <w:r>
        <w:rPr>
          <w:bCs/>
          <w:b/>
        </w:rPr>
        <w:t xml:space="preserve">Senegal Dakar</w:t>
      </w:r>
      <w:r>
        <w:t xml:space="preserve"> </w:t>
      </w:r>
      <w:r>
        <w:t xml:space="preserve">navigates challenges related to infrastructure, education, and international collaboration to foster a new generation of scientists.</w:t>
      </w:r>
    </w:p>
    <w:bookmarkEnd w:id="20"/>
    <w:bookmarkStart w:id="21" w:name="Xb377344568d6a24d0b7caa29e4b9049300dd868"/>
    <w:p>
      <w:pPr>
        <w:pStyle w:val="Heading2"/>
      </w:pPr>
      <w:r>
        <w:t xml:space="preserve">II. The Historical Context of Astronomy in Senegal Dakar</w:t>
      </w:r>
    </w:p>
    <w:p>
      <w:pPr>
        <w:pStyle w:val="FirstParagraph"/>
      </w:pPr>
      <w:r>
        <w:t xml:space="preserve">To understand the contemporary role of the astronomer in</w:t>
      </w:r>
      <w:r>
        <w:t xml:space="preserve"> </w:t>
      </w:r>
      <w:r>
        <w:rPr>
          <w:bCs/>
          <w:b/>
        </w:rPr>
        <w:t xml:space="preserve">Senegal Dakar</w:t>
      </w:r>
      <w:r>
        <w:t xml:space="preserve">, one must appreciate the historical interplay between astronomy and navigation. For centuries, West African sailors used celestial bodies for navigation, a practical application of star lore that predates modern telescopic astronomy. Today, this legacy is being reclaimed through institutional support in</w:t>
      </w:r>
      <w:r>
        <w:t xml:space="preserve"> </w:t>
      </w:r>
      <w:r>
        <w:rPr>
          <w:bCs/>
          <w:b/>
        </w:rPr>
        <w:t xml:space="preserve">Senegal Dakar</w:t>
      </w:r>
      <w:r>
        <w:t xml:space="preserve">. The establishment of observatories and research centers has transformed the city into a focal point for astrophysical studies. Unlike purely theoretical work conducted in isolated academic towers, the astronomer in</w:t>
      </w:r>
      <w:r>
        <w:t xml:space="preserve"> </w:t>
      </w:r>
      <w:r>
        <w:rPr>
          <w:bCs/>
          <w:b/>
        </w:rPr>
        <w:t xml:space="preserve">Senegal Dakar</w:t>
      </w:r>
      <w:r>
        <w:t xml:space="preserve"> </w:t>
      </w:r>
      <w:r>
        <w:t xml:space="preserve">often engages with applied sciences, contributing to climate modeling and satellite communications.</w:t>
      </w:r>
    </w:p>
    <w:p>
      <w:pPr>
        <w:pStyle w:val="BodyText"/>
      </w:pPr>
      <w:r>
        <w:t xml:space="preserve">The government of Senegal has recognized science as a pillar for national development. Consequently, funding for astronomical projects in</w:t>
      </w:r>
      <w:r>
        <w:t xml:space="preserve"> </w:t>
      </w:r>
      <w:r>
        <w:rPr>
          <w:bCs/>
          <w:b/>
        </w:rPr>
        <w:t xml:space="preserve">Senegal Dakar</w:t>
      </w:r>
      <w:r>
        <w:t xml:space="preserve"> </w:t>
      </w:r>
      <w:r>
        <w:t xml:space="preserve">has increased, allowing local scholars to pursue advanced degrees and return home equipped with the tools necessary to lead research initiatives. This shift highlights the evolving identity of the astronomer: no longer just an observer of distant stars, but a nation-builder who utilizes space science to drive technological advancement.</w:t>
      </w:r>
    </w:p>
    <w:bookmarkEnd w:id="21"/>
    <w:bookmarkStart w:id="22" w:name="X25ab64e1ae8433faf7cdf55c463b96c4421bc93"/>
    <w:p>
      <w:pPr>
        <w:pStyle w:val="Heading2"/>
      </w:pPr>
      <w:r>
        <w:t xml:space="preserve">III. The Role of the Astronomer in Education and Outreach</w:t>
      </w:r>
    </w:p>
    <w:p>
      <w:pPr>
        <w:pStyle w:val="FirstParagraph"/>
      </w:pPr>
      <w:r>
        <w:t xml:space="preserve">A critical function performed by an astronomer in</w:t>
      </w:r>
      <w:r>
        <w:t xml:space="preserve"> </w:t>
      </w:r>
      <w:r>
        <w:rPr>
          <w:bCs/>
          <w:b/>
        </w:rPr>
        <w:t xml:space="preserve">Senegal Dakar</w:t>
      </w:r>
      <w:r>
        <w:t xml:space="preserve"> </w:t>
      </w:r>
      <w:r>
        <w:t xml:space="preserve">is education. Given the limited exposure to advanced physics in many standard curricula across West Africa, these professionals serve as primary educators. They work tirelessly to demystify complex phenomena such as black holes, exoplanets, and cosmology for students in local schools and universities. By organizing public stargazing events in</w:t>
      </w:r>
      <w:r>
        <w:t xml:space="preserve"> </w:t>
      </w:r>
      <w:r>
        <w:rPr>
          <w:bCs/>
          <w:b/>
        </w:rPr>
        <w:t xml:space="preserve">Senegal Dakar</w:t>
      </w:r>
      <w:r>
        <w:t xml:space="preserve">, the astronomer transforms the night sky into a classroom without walls.</w:t>
      </w:r>
    </w:p>
    <w:p>
      <w:pPr>
        <w:pStyle w:val="BodyText"/>
      </w:pPr>
      <w:r>
        <w:t xml:space="preserve">This educational outreach is vital for inspiring youth. When a student in</w:t>
      </w:r>
      <w:r>
        <w:t xml:space="preserve"> </w:t>
      </w:r>
      <w:r>
        <w:rPr>
          <w:bCs/>
          <w:b/>
        </w:rPr>
        <w:t xml:space="preserve">Senegal Dakar</w:t>
      </w:r>
      <w:r>
        <w:t xml:space="preserve"> </w:t>
      </w:r>
      <w:r>
        <w:t xml:space="preserve">looks up and sees an astronomer explaining the movement of Mars, it fosters a sense of possibility. The astronomer becomes a mentor, encouraging young men and women to pursue careers in STEM (Science, Technology, Engineering, and Mathematics). This role extends beyond the classroom; it involves writing articles for local newspapers and appearing on television to discuss celestial events like eclipses or meteor showers. In doing so, the astronomer democratizes knowledge, ensuring that science remains accessible to all socioeconomic groups within</w:t>
      </w:r>
      <w:r>
        <w:t xml:space="preserve"> </w:t>
      </w:r>
      <w:r>
        <w:rPr>
          <w:bCs/>
          <w:b/>
        </w:rPr>
        <w:t xml:space="preserve">Senegal Dakar</w:t>
      </w:r>
      <w:r>
        <w:t xml:space="preserve">.</w:t>
      </w:r>
    </w:p>
    <w:bookmarkEnd w:id="22"/>
    <w:bookmarkStart w:id="23" w:name="X127680366d1b9a0340d708b1b5f7f07c788ccae"/>
    <w:p>
      <w:pPr>
        <w:pStyle w:val="Heading2"/>
      </w:pPr>
      <w:r>
        <w:t xml:space="preserve">IV. Technological Innovation and International Collaboration</w:t>
      </w:r>
    </w:p>
    <w:p>
      <w:pPr>
        <w:pStyle w:val="FirstParagraph"/>
      </w:pPr>
      <w:r>
        <w:t xml:space="preserve">The modern astronomer in</w:t>
      </w:r>
      <w:r>
        <w:t xml:space="preserve"> </w:t>
      </w:r>
      <w:r>
        <w:rPr>
          <w:bCs/>
          <w:b/>
        </w:rPr>
        <w:t xml:space="preserve">Senegal Dakar</w:t>
      </w:r>
    </w:p>
    <w:p>
      <w:pPr>
        <w:pStyle w:val="BodyText"/>
      </w:pPr>
      <w:r>
        <w:t xml:space="preserve">s also plays a pivotal role in technological integration. Astronomical research requires sophisticated data processing capabilities, leading to advancements in local computing infrastructure. Furthermore, satellite technology, often studied by astronomers for orbital mechanics and atmospheric monitoring, contributes to telecommunications and GPS accuracy across the region.</w:t>
      </w:r>
    </w:p>
    <w:p>
      <w:pPr>
        <w:pStyle w:val="BodyText"/>
      </w:pPr>
      <w:r>
        <w:t xml:space="preserve">Moreover,</w:t>
      </w:r>
      <w:r>
        <w:t xml:space="preserve"> </w:t>
      </w:r>
      <w:r>
        <w:rPr>
          <w:bCs/>
          <w:b/>
        </w:rPr>
        <w:t xml:space="preserve">Senegal Dakar</w:t>
      </w:r>
      <w:r>
        <w:t xml:space="preserve"> </w:t>
      </w:r>
      <w:r>
        <w:t xml:space="preserve">serves as a strategic node for international collaboration. Astronomers from this region frequently partner with observatories in Chile, Hawaii, and Europe. These partnerships allow local astronomers to access world-class equipment while bringing unique perspectives to global research projects. For instance, studying the sky from a different hemisphere allows for comprehensive observations of celestial objects that are invisible from northern latitudes. The astronomer in</w:t>
      </w:r>
      <w:r>
        <w:t xml:space="preserve"> </w:t>
      </w:r>
      <w:r>
        <w:rPr>
          <w:bCs/>
          <w:b/>
        </w:rPr>
        <w:t xml:space="preserve">Senegal Dakar</w:t>
      </w:r>
    </w:p>
    <w:p>
      <w:pPr>
        <w:pStyle w:val="BodyText"/>
      </w:pPr>
      <w:r>
        <w:t xml:space="preserve">s thus acts as a diplomat of science, fostering goodwill and knowledge exchange on a global stage.</w:t>
      </w:r>
    </w:p>
    <w:bookmarkEnd w:id="23"/>
    <w:bookmarkStart w:id="24" w:name="X2241071f2c89e81c4dcac4efb6e850f2a768a76"/>
    <w:p>
      <w:pPr>
        <w:pStyle w:val="Heading2"/>
      </w:pPr>
      <w:r>
        <w:t xml:space="preserve">V. Cultural Significance and Indigenous Knowledge</w:t>
      </w:r>
    </w:p>
    <w:p>
      <w:pPr>
        <w:pStyle w:val="FirstParagraph"/>
      </w:pPr>
      <w:r>
        <w:t xml:space="preserve">An often overlooked aspect of astronomy is its connection to indigenous knowledge systems. In</w:t>
      </w:r>
      <w:r>
        <w:t xml:space="preserve"> </w:t>
      </w:r>
      <w:r>
        <w:rPr>
          <w:bCs/>
          <w:b/>
        </w:rPr>
        <w:t xml:space="preserve">Senegal Dakar</w:t>
      </w:r>
      <w:r>
        <w:t xml:space="preserve">, traditional calendars are often based on lunar cycles and the rising of specific stars, crucial for agricultural planning. The astronomer in this region has the unique opportunity to validate and integrate these traditional practices with modern astrophysics. By respecting local astronomical traditions, the scientist builds trust within communities. This interdisciplinary approach enriches both fields, preserving cultural heritage while advancing scientific understanding.</w:t>
      </w:r>
    </w:p>
    <w:bookmarkEnd w:id="24"/>
    <w:bookmarkStart w:id="25" w:name="vi.-challenges-and-future-prospects"/>
    <w:p>
      <w:pPr>
        <w:pStyle w:val="Heading2"/>
      </w:pPr>
      <w:r>
        <w:t xml:space="preserve">VI. Challenges and Future Prospects</w:t>
      </w:r>
    </w:p>
    <w:p>
      <w:pPr>
        <w:pStyle w:val="FirstParagraph"/>
      </w:pPr>
      <w:r>
        <w:t xml:space="preserve">Despite the progress made, astronomers in</w:t>
      </w:r>
      <w:r>
        <w:t xml:space="preserve"> </w:t>
      </w:r>
      <w:r>
        <w:rPr>
          <w:bCs/>
          <w:b/>
        </w:rPr>
        <w:t xml:space="preserve">Senegal Dakar</w:t>
      </w:r>
    </w:p>
    <w:p>
      <w:pPr>
        <w:pStyle w:val="BodyText"/>
      </w:pPr>
      <w:r>
        <w:t xml:space="preserve">s face significant challenges. Light pollution from the rapidly growing urban center of Dakar poses a threat to ground-based observations. Additionally, securing sustained funding for long-term projects remains difficult in a developing economic landscape. Power instability can also disrupt sensitive equipment used by the astronomer.</w:t>
      </w:r>
    </w:p>
    <w:p>
      <w:pPr>
        <w:pStyle w:val="BodyText"/>
      </w:pPr>
      <w:r>
        <w:t xml:space="preserve">However, the future looks promising with initiatives aimed at establishing dark-sky reserves and improving renewable energy sources for research facilities. As</w:t>
      </w:r>
      <w:r>
        <w:t xml:space="preserve"> </w:t>
      </w:r>
      <w:r>
        <w:rPr>
          <w:bCs/>
          <w:b/>
        </w:rPr>
        <w:t xml:space="preserve">Senegal Dakar</w:t>
      </w:r>
    </w:p>
    <w:p>
      <w:pPr>
        <w:pStyle w:val="BodyText"/>
      </w:pPr>
      <w:r>
        <w:t xml:space="preserve">s continues to develop its scientific infrastructure, the role of the astronomer will only become more prominent. There is potential for Senegal to host major international conferences and even launch its own small satellite missions in collaboration with global partners.</w:t>
      </w:r>
    </w:p>
    <w:bookmarkEnd w:id="25"/>
    <w:bookmarkStart w:id="27" w:name="vii.-conclusion"/>
    <w:p>
      <w:pPr>
        <w:pStyle w:val="Heading2"/>
      </w:pPr>
      <w:r>
        <w:t xml:space="preserve">VII. Conclusion</w:t>
      </w:r>
    </w:p>
    <w:p>
      <w:pPr>
        <w:pStyle w:val="FirstParagraph"/>
      </w:pPr>
      <w:r>
        <w:t xml:space="preserve">In conclusion, the astronomer in</w:t>
      </w:r>
      <w:r>
        <w:t xml:space="preserve"> </w:t>
      </w:r>
      <w:r>
        <w:rPr>
          <w:bCs/>
          <w:b/>
        </w:rPr>
        <w:t xml:space="preserve">Senegal Dakar</w:t>
      </w:r>
      <w:r>
        <w:t xml:space="preserve"> </w:t>
      </w:r>
      <w:r>
        <w:t xml:space="preserve">Senegal Dakars astronomers are reshaping Africa’s place in the global scientific community. As this field continues to grow, it is imperative that support systems—both governmental and private—are strengthened to ensure that the light of science continues to shine brightly over West Africa.</w:t>
      </w:r>
    </w:p>
    <w:p>
      <w:r>
        <w:pict>
          <v:rect style="width:0;height:1.5pt" o:hralign="center" o:hrstd="t" o:hr="t"/>
        </w:pict>
      </w:r>
    </w:p>
    <w:bookmarkStart w:id="26" w:name="bibliography"/>
    <w:p>
      <w:pPr>
        <w:pStyle w:val="Heading3"/>
      </w:pPr>
      <w:r>
        <w:t xml:space="preserve">Bibliography</w:t>
      </w:r>
    </w:p>
    <w:p>
      <w:pPr>
        <w:pStyle w:val="FirstParagraph"/>
      </w:pPr>
      <w:r>
        <w:rPr>
          <w:iCs/>
          <w:i/>
        </w:rPr>
        <w:t xml:space="preserve">Note: The following references are illustrative for the purpose of this term paper structure.</w:t>
      </w:r>
    </w:p>
    <w:p>
      <w:pPr>
        <w:numPr>
          <w:ilvl w:val="0"/>
          <w:numId w:val="1001"/>
        </w:numPr>
        <w:pStyle w:val="Compact"/>
      </w:pPr>
      <w:r>
        <w:t xml:space="preserve">African Academy of Sciences. (2021). *The State of Astronomy in Africa*. Nairobi, Kenya.</w:t>
      </w:r>
    </w:p>
    <w:p>
      <w:pPr>
        <w:numPr>
          <w:ilvl w:val="0"/>
          <w:numId w:val="1001"/>
        </w:numPr>
        <w:pStyle w:val="Compact"/>
      </w:pPr>
      <w:r>
        <w:t xml:space="preserve">Ndiaye, M. (2019). "Urbanization and Light Pollution in Dakar." *Journal of Environmental Science West Africa*, 12(3), 45-67.</w:t>
      </w:r>
    </w:p>
    <w:p>
      <w:pPr>
        <w:numPr>
          <w:ilvl w:val="0"/>
          <w:numId w:val="1001"/>
        </w:numPr>
        <w:pStyle w:val="Compact"/>
      </w:pPr>
      <w:r>
        <w:t xml:space="preserve">Senegal Ministry of Higher Education and Research. (2022). *National Strategic Plan for Scientific Development*. Dakar, Senegal.</w:t>
      </w:r>
    </w:p>
    <w:p>
      <w:pPr>
        <w:numPr>
          <w:ilvl w:val="0"/>
          <w:numId w:val="1001"/>
        </w:numPr>
        <w:pStyle w:val="Compact"/>
      </w:pPr>
      <w:r>
        <w:t xml:space="preserve">Rao, R. (2018). "Space Science in Developing Nations: Case Studies from Senegal." *International Journal of Space Policy*, 8(1),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Relevance of the Astronomer in Senegal Dakar</dc:title>
  <dc:creator/>
  <dc:language>en</dc:language>
  <cp:keywords/>
  <dcterms:created xsi:type="dcterms:W3CDTF">2026-07-30T06:31:38Z</dcterms:created>
  <dcterms:modified xsi:type="dcterms:W3CDTF">2026-07-30T06:31:38Z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