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9e53622163f73cd3952d41537b67b2b078c623a"/>
    <w:p>
      <w:pPr>
        <w:pStyle w:val="Heading1"/>
      </w:pPr>
      <w:r>
        <w:t xml:space="preserve">A Term Paper on the Evolution, Significance, and Future of the Astronomer in South Africa, Cape Town</w:t>
      </w:r>
    </w:p>
    <w:bookmarkStart w:id="20" w:name="abstract"/>
    <w:p>
      <w:pPr>
        <w:pStyle w:val="Heading2"/>
      </w:pPr>
      <w:r>
        <w:t xml:space="preserve">Abstract</w:t>
      </w:r>
    </w:p>
    <w:p>
      <w:pPr>
        <w:pStyle w:val="FirstParagraph"/>
      </w:pPr>
      <w:r>
        <w:t xml:space="preserve">This term paper explores the critical role of the astronomer within the unique geographic and socio-scientific context of South Africa, specifically focusing on Cape Town. As home to some of the most advanced astronomical infrastructure in the Southern Hemisphere, including proximity to major observatories like SALT and IRTF support facilities, Cape Town serves as a nexus for celestial research. This document examines how an astronomer operates in this region, addressing the challenges of light pollution, the integration of diverse communities into scientific discourse, and the strategic importance of South Africa’s location in global astronomy.</w:t>
      </w:r>
    </w:p>
    <w:bookmarkEnd w:id="20"/>
    <w:bookmarkStart w:id="21" w:name="introduction"/>
    <w:p>
      <w:pPr>
        <w:pStyle w:val="Heading2"/>
      </w:pPr>
      <w:r>
        <w:t xml:space="preserve">1. Introduction</w:t>
      </w:r>
    </w:p>
    <w:p>
      <w:pPr>
        <w:pStyle w:val="FirstParagraph"/>
      </w:pPr>
      <w:r>
        <w:t xml:space="preserve">The study of the cosmos has long been a human endeavor transcending borders. However, for an</w:t>
      </w:r>
      <w:r>
        <w:t xml:space="preserve"> </w:t>
      </w:r>
      <w:r>
        <w:rPr>
          <w:bCs/>
          <w:b/>
        </w:rPr>
        <w:t xml:space="preserve">Astronomer</w:t>
      </w:r>
      <w:r>
        <w:t xml:space="preserve">, the choice of observation site is as critical as the equipment used. In recent decades,</w:t>
      </w:r>
      <w:r>
        <w:t xml:space="preserve"> </w:t>
      </w:r>
      <w:r>
        <w:rPr>
          <w:bCs/>
          <w:b/>
        </w:rPr>
        <w:t xml:space="preserve">South Africa, Cape Town</w:t>
      </w:r>
      <w:r>
        <w:t xml:space="preserve">, has emerged not merely as a tourist destination but as a pivotal hub for astronomical research and education. The clear skies of the Western Cape region provide exceptional conditions for ground-based observations. This paper argues that the modern astronomer in this region must be more than just a data analyst; they must be an ambassador of science, navigating complex environmental regulations and engaging with a diverse population while contributing to South Africa’s status as a leading player in international astrophysics.</w:t>
      </w:r>
    </w:p>
    <w:bookmarkEnd w:id="21"/>
    <w:bookmarkStart w:id="22" w:name="the-geographic-advantage-why-cape-town"/>
    <w:p>
      <w:pPr>
        <w:pStyle w:val="Heading2"/>
      </w:pPr>
      <w:r>
        <w:t xml:space="preserve">2. The Geographic Advantage: Why Cape Town?</w:t>
      </w:r>
    </w:p>
    <w:p>
      <w:pPr>
        <w:pStyle w:val="FirstParagraph"/>
      </w:pPr>
      <w:r>
        <w:t xml:space="preserve">To understand the work of the astronomer in this region, one must first appreciate the geographical privileges of</w:t>
      </w:r>
      <w:r>
        <w:t xml:space="preserve"> </w:t>
      </w:r>
      <w:r>
        <w:rPr>
          <w:bCs/>
          <w:b/>
        </w:rPr>
        <w:t xml:space="preserve">South Africa, Cape Town</w:t>
      </w:r>
      <w:r>
        <w:t xml:space="preserve">. Located at approximately 33 degrees South latitude, this city offers a view of the Southern Sky that is largely inaccessible to astronomers in Europe and North America. The proximity to sites such as Sutherland (home to the Southern African Large Telescope) makes Cape Town a logistical gateway for researchers. Furthermore, the atmospheric stability provided by Table Mountain allows for high-resolution imaging. For an astronomer stationed here or traveling through, these conditions reduce atmospheric distortion, enabling clearer observations of distant galaxies and nebulae.</w:t>
      </w:r>
    </w:p>
    <w:bookmarkEnd w:id="22"/>
    <w:bookmarkStart w:id="23" w:name="Xb7af6f2f4890638c15e8e9e79f40aa027f36617"/>
    <w:p>
      <w:pPr>
        <w:pStyle w:val="Heading2"/>
      </w:pPr>
      <w:r>
        <w:t xml:space="preserve">3. The Role of the Astronomer in Research and Infrastructure</w:t>
      </w:r>
    </w:p>
    <w:p>
      <w:pPr>
        <w:pStyle w:val="FirstParagraph"/>
      </w:pPr>
      <w:r>
        <w:t xml:space="preserve">The primary function of an</w:t>
      </w:r>
      <w:r>
        <w:t xml:space="preserve"> </w:t>
      </w:r>
      <w:r>
        <w:rPr>
          <w:bCs/>
          <w:b/>
        </w:rPr>
        <w:t xml:space="preserve">Astronomer</w:t>
      </w:r>
      <w:r>
        <w:t xml:space="preserve"> </w:t>
      </w:r>
      <w:r>
        <w:t xml:space="preserve">based in or associated with institutions near</w:t>
      </w:r>
      <w:r>
        <w:t xml:space="preserve"> </w:t>
      </w:r>
      <w:r>
        <w:rPr>
          <w:bCs/>
          <w:b/>
        </w:rPr>
        <w:t xml:space="preserve">South Africa, Cape Town</w:t>
      </w:r>
      <w:r>
        <w:t xml:space="preserve">, involves managing large-scale telescopes and analyzing vast datasets. Institutions such as the South African Astronomical Observatory (SAAO) rely heavily on local expertise to maintain operations. The astronomer is responsible for calibrating instruments, securing telescope time through rigorous peer-reviewed proposals, and processing data related to stellar evolution, dark energy, and exoplanet detection.</w:t>
      </w:r>
    </w:p>
    <w:p>
      <w:pPr>
        <w:pStyle w:val="BodyText"/>
      </w:pPr>
      <w:r>
        <w:t xml:space="preserve">Moreover, the astronomer plays a crucial role in international collaboration. South Africa’s participation in the Square Kilometre Array (SKA) project highlights the global importance of this region. The astronomer acts as a liaison between local universities and international bodies like ESA and NASA, ensuring that data collected from Southern skies is integrated into global scientific models.</w:t>
      </w:r>
    </w:p>
    <w:bookmarkEnd w:id="23"/>
    <w:bookmarkStart w:id="24" w:name="Xf3e08cf785194a3bf7af64b2d1a99a7f376c040"/>
    <w:p>
      <w:pPr>
        <w:pStyle w:val="Heading2"/>
      </w:pPr>
      <w:r>
        <w:t xml:space="preserve">4. Environmental Stewardship and Light Pollution</w:t>
      </w:r>
    </w:p>
    <w:p>
      <w:pPr>
        <w:pStyle w:val="FirstParagraph"/>
      </w:pPr>
      <w:r>
        <w:t xml:space="preserve">A significant challenge facing the modern astronomer in</w:t>
      </w:r>
      <w:r>
        <w:t xml:space="preserve"> </w:t>
      </w:r>
      <w:r>
        <w:rPr>
          <w:bCs/>
          <w:b/>
        </w:rPr>
        <w:t xml:space="preserve">Cape Town</w:t>
      </w:r>
      <w:r>
        <w:t xml:space="preserve"> </w:t>
      </w:r>
      <w:r>
        <w:t xml:space="preserve">is the encroachment of light pollution. As the city expands, artificial lighting threatens the dark skies essential for astronomical observation. Therefore, a contemporary astronomer must also act as an environmental advocate. This involves working with local municipalities to implement shielded lighting policies and promoting "dark sky" preservation zones.</w:t>
      </w:r>
    </w:p>
    <w:p>
      <w:pPr>
        <w:pStyle w:val="BodyText"/>
      </w:pPr>
      <w:r>
        <w:t xml:space="preserve">In</w:t>
      </w:r>
      <w:r>
        <w:t xml:space="preserve"> </w:t>
      </w:r>
      <w:r>
        <w:rPr>
          <w:bCs/>
          <w:b/>
        </w:rPr>
        <w:t xml:space="preserve">South Africa</w:t>
      </w:r>
      <w:r>
        <w:t xml:space="preserve">, legislation such as the Astronomical Observatory Protection Act is vital for maintaining the integrity of research sites. The astronomer is often at the forefront of legal and community discussions, arguing for the preservation of dark skies not just for science, but as a cultural heritage. This dual role—scientist and advocate—is unique to those operating in rapidly developing regions with high astronomical value.</w:t>
      </w:r>
    </w:p>
    <w:bookmarkEnd w:id="24"/>
    <w:bookmarkStart w:id="25" w:name="X130bfc74e2aed836073ab9f2abf07d6b56ebe2b"/>
    <w:p>
      <w:pPr>
        <w:pStyle w:val="Heading2"/>
      </w:pPr>
      <w:r>
        <w:t xml:space="preserve">5. Education, Outreach, and Social Transformation</w:t>
      </w:r>
    </w:p>
    <w:p>
      <w:pPr>
        <w:pStyle w:val="FirstParagraph"/>
      </w:pPr>
      <w:r>
        <w:t xml:space="preserve">The mandate of an astronomer extends beyond the observatory walls. In the context of</w:t>
      </w:r>
      <w:r>
        <w:t xml:space="preserve"> </w:t>
      </w:r>
      <w:r>
        <w:rPr>
          <w:bCs/>
          <w:b/>
        </w:rPr>
        <w:t xml:space="preserve">South Africa</w:t>
      </w:r>
      <w:r>
        <w:t xml:space="preserve">, where historical inequalities persist in STEM (Science, Technology, Engineering, and Mathematics) education, the astronomer plays a transformative role. Through outreach programs based in Cape Town’s schools and community centers, astronomers inspire underrepresented youth to pursue careers in science.</w:t>
      </w:r>
    </w:p>
    <w:p>
      <w:pPr>
        <w:pStyle w:val="BodyText"/>
      </w:pPr>
      <w:r>
        <w:t xml:space="preserve">Cape Town’s diverse demographic offers a rich testing ground for inclusive science communication. An astronomer must adapt their teaching methods to be culturally relevant and accessible, breaking down the myth that astronomy is only for the elite. By leveraging the natural beauty of Cape Town—using local landmarks to explain celestial mechanics—astronomers can make science tangible. This educational outreach is crucial for building a sustainable pipeline of future South African scientists, ensuring that the next generation of astronomers reflects the diversity of</w:t>
      </w:r>
      <w:r>
        <w:t xml:space="preserve"> </w:t>
      </w:r>
      <w:r>
        <w:rPr>
          <w:bCs/>
          <w:b/>
        </w:rPr>
        <w:t xml:space="preserve">South Africa</w:t>
      </w:r>
      <w:r>
        <w:t xml:space="preserve">.</w:t>
      </w:r>
    </w:p>
    <w:bookmarkEnd w:id="25"/>
    <w:bookmarkStart w:id="26" w:name="X49f2a52ff49120be9a17544ab71ce535356368e"/>
    <w:p>
      <w:pPr>
        <w:pStyle w:val="Heading2"/>
      </w:pPr>
      <w:r>
        <w:t xml:space="preserve">6. Technological Innovation and Data Science</w:t>
      </w:r>
    </w:p>
    <w:p>
      <w:pPr>
        <w:pStyle w:val="FirstParagraph"/>
      </w:pPr>
      <w:r>
        <w:t xml:space="preserve">The modern astronomer is increasingly a data scientist. With instruments like LSST (Legacy Survey of Space and Time) coming online, the volume of astronomical data is exploding. Astronomers in</w:t>
      </w:r>
      <w:r>
        <w:t xml:space="preserve"> </w:t>
      </w:r>
      <w:r>
        <w:rPr>
          <w:bCs/>
          <w:b/>
        </w:rPr>
        <w:t xml:space="preserve">Cape Town</w:t>
      </w:r>
      <w:r>
        <w:t xml:space="preserve"> </w:t>
      </w:r>
      <w:r>
        <w:t xml:space="preserve">are at the cutting edge of developing algorithms to handle big data from space. This involves machine learning applications to classify galaxies and detect transient events in real-time.</w:t>
      </w:r>
    </w:p>
    <w:p>
      <w:pPr>
        <w:pStyle w:val="BodyText"/>
      </w:pPr>
      <w:r>
        <w:t xml:space="preserve">The integration of high-performance computing centers in Cape Town allows for local processing of data, reducing latency and enhancing collaboration. The astronomer must therefore possess strong computational skills, bridging the gap between theoretical physics and computer science. This technological synergy positions</w:t>
      </w:r>
      <w:r>
        <w:t xml:space="preserve"> </w:t>
      </w:r>
      <w:r>
        <w:rPr>
          <w:bCs/>
          <w:b/>
        </w:rPr>
        <w:t xml:space="preserve">South Africa</w:t>
      </w:r>
      <w:r>
        <w:t xml:space="preserve"> </w:t>
      </w:r>
      <w:r>
        <w:t xml:space="preserve">as a competitive player in the digital age of astronomy.</w:t>
      </w:r>
    </w:p>
    <w:bookmarkEnd w:id="26"/>
    <w:bookmarkStart w:id="27" w:name="conclusion"/>
    <w:p>
      <w:pPr>
        <w:pStyle w:val="Heading2"/>
      </w:pPr>
      <w:r>
        <w:t xml:space="preserve">7. Conclusion</w:t>
      </w:r>
    </w:p>
    <w:p>
      <w:pPr>
        <w:pStyle w:val="FirstParagraph"/>
      </w:pPr>
      <w:r>
        <w:t xml:space="preserve">In conclusion, the role of an astronomer in</w:t>
      </w:r>
      <w:r>
        <w:t xml:space="preserve"> </w:t>
      </w:r>
      <w:r>
        <w:rPr>
          <w:bCs/>
          <w:b/>
        </w:rPr>
        <w:t xml:space="preserve">Cape Town, South Africa</w:t>
      </w:r>
      <w:r>
        <w:t xml:space="preserve">, is multifaceted and dynamically evolving. It encompasses rigorous scientific research, environmental advocacy for dark sky preservation, transformative educational outreach, and advanced data science innovation. The unique geographical position of Cape Town provides unparalleled access to the Southern Sky, making it a strategic asset for global astronomy.</w:t>
      </w:r>
    </w:p>
    <w:p>
      <w:pPr>
        <w:pStyle w:val="BodyText"/>
      </w:pPr>
      <w:r>
        <w:t xml:space="preserve">As</w:t>
      </w:r>
      <w:r>
        <w:t xml:space="preserve"> </w:t>
      </w:r>
      <w:r>
        <w:rPr>
          <w:bCs/>
          <w:b/>
        </w:rPr>
        <w:t xml:space="preserve">South Africa</w:t>
      </w:r>
      <w:r>
        <w:t xml:space="preserve"> </w:t>
      </w:r>
      <w:r>
        <w:t xml:space="preserve">continues to invest in its scientific infrastructure through initiatives like SKA and SALT, the astronomer remains central to this success. They are not only observers of the universe but also guardians of South Africa’s scientific heritage. Future developments will require continued collaboration between government, academia, and local communities to ensure that</w:t>
      </w:r>
      <w:r>
        <w:t xml:space="preserve"> </w:t>
      </w:r>
      <w:r>
        <w:rPr>
          <w:bCs/>
          <w:b/>
        </w:rPr>
        <w:t xml:space="preserve">Cape Town</w:t>
      </w:r>
      <w:r>
        <w:t xml:space="preserve"> </w:t>
      </w:r>
      <w:r>
        <w:t xml:space="preserve">remains a premier destination for astronomical discovery. Ultimately, the astronomer in this region contributes to humanity’s understanding of the cosmos while simultaneously uplifting society through education and technological advancement.</w:t>
      </w:r>
    </w:p>
    <w:bookmarkEnd w:id="27"/>
    <w:bookmarkStart w:id="28" w:name="references"/>
    <w:p>
      <w:pPr>
        <w:pStyle w:val="Heading2"/>
      </w:pPr>
      <w:r>
        <w:t xml:space="preserve">8. References</w:t>
      </w:r>
    </w:p>
    <w:p>
      <w:pPr>
        <w:pStyle w:val="FirstParagraph"/>
      </w:pPr>
      <w:r>
        <w:rPr>
          <w:iCs/>
          <w:i/>
        </w:rPr>
        <w:t xml:space="preserve">Note: The following are representative references for this term paper structure.</w:t>
      </w:r>
    </w:p>
    <w:p>
      <w:pPr>
        <w:numPr>
          <w:ilvl w:val="0"/>
          <w:numId w:val="1001"/>
        </w:numPr>
        <w:pStyle w:val="Compact"/>
      </w:pPr>
      <w:r>
        <w:t xml:space="preserve">South African Astronomical Observatory (SAAO). (2023).</w:t>
      </w:r>
      <w:r>
        <w:t xml:space="preserve"> </w:t>
      </w:r>
      <w:r>
        <w:rPr>
          <w:bCs/>
          <w:b/>
        </w:rPr>
        <w:t xml:space="preserve">Astronomer</w:t>
      </w:r>
      <w:r>
        <w:t xml:space="preserve"> </w:t>
      </w:r>
      <w:r>
        <w:t xml:space="preserve">Career Pathways and Research Impact in Cape Town.</w:t>
      </w:r>
    </w:p>
    <w:p>
      <w:pPr>
        <w:numPr>
          <w:ilvl w:val="0"/>
          <w:numId w:val="1001"/>
        </w:numPr>
        <w:pStyle w:val="Compact"/>
      </w:pPr>
      <w:r>
        <w:t xml:space="preserve">National Research Foundation. (2024). The Role of the SKA Project in</w:t>
      </w:r>
      <w:r>
        <w:t xml:space="preserve"> </w:t>
      </w:r>
      <w:r>
        <w:rPr>
          <w:bCs/>
          <w:b/>
        </w:rPr>
        <w:t xml:space="preserve">South Africa</w:t>
      </w:r>
      <w:r>
        <w:t xml:space="preserve">.</w:t>
      </w:r>
    </w:p>
    <w:p>
      <w:pPr>
        <w:numPr>
          <w:ilvl w:val="0"/>
          <w:numId w:val="1001"/>
        </w:numPr>
        <w:pStyle w:val="Compact"/>
      </w:pPr>
      <w:r>
        <w:t xml:space="preserve">Cape Town City Council. (2022). Light Pollution Regulations and Dark Sky Preservation Acts.</w:t>
      </w:r>
    </w:p>
    <w:p>
      <w:pPr>
        <w:numPr>
          <w:ilvl w:val="0"/>
          <w:numId w:val="1001"/>
        </w:numPr>
        <w:pStyle w:val="Compact"/>
      </w:pPr>
      <w:r>
        <w:t xml:space="preserve">Muller, J., &amp; Smith, A. (2021). "Data Science in Astrophysics: The Cape Town Model." Journal of Southern Hemisphere Astronomy.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Astronomer in South Africa, Cape Town</dc:title>
  <dc:creator/>
  <dc:language>en</dc:language>
  <cp:keywords/>
  <dcterms:created xsi:type="dcterms:W3CDTF">2026-07-29T22:33:36Z</dcterms:created>
  <dcterms:modified xsi:type="dcterms:W3CDTF">2026-07-29T22:33:36Z</dcterms:modified>
</cp:coreProperties>
</file>

<file path=docProps/custom.xml><?xml version="1.0" encoding="utf-8"?>
<Properties xmlns="http://schemas.openxmlformats.org/officeDocument/2006/custom-properties" xmlns:vt="http://schemas.openxmlformats.org/officeDocument/2006/docPropsVTypes"/>
</file>