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c366cf63090011be3e4302adc4895e69931fcc4"/>
    <w:p>
      <w:pPr>
        <w:pStyle w:val="Heading1"/>
      </w:pPr>
      <w:r>
        <w:t xml:space="preserve">A Term Paper on the Professional Evolution and Societal Impact of the Astronomer within Tanzania Dar es Salaam</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Dar es Salaam, Department of Physics</w:t>
      </w:r>
      <w:r>
        <w:br/>
      </w:r>
      <w:r>
        <w:rPr>
          <w:bCs/>
          <w:b/>
        </w:rPr>
        <w:t xml:space="preserve">Subject:</w:t>
      </w:r>
      <w:r>
        <w:t xml:space="preserve"> </w:t>
      </w:r>
      <w:r>
        <w:t xml:space="preserve">Astronomy and Astrophysics in East Africa</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The field of astronomy has historically been dominated by institutions in the Northern Hemisphere, where long-standing traditions and established infrastructure have facilitated decades of discovery. However, the twenty-first century has witnessed a significant paradigm shift toward inclusivity and global participation in scientific inquiry. In this context, the role of the</w:t>
      </w:r>
      <w:r>
        <w:t xml:space="preserve"> </w:t>
      </w:r>
      <w:r>
        <w:rPr>
          <w:bCs/>
          <w:b/>
        </w:rPr>
        <w:t xml:space="preserve">Astronomer</w:t>
      </w:r>
      <w:r>
        <w:t xml:space="preserve"> </w:t>
      </w:r>
      <w:r>
        <w:t xml:space="preserve">is not merely that of an observer but also that of a cultural bridge-builder and educator. This term paper examines the specific dynamics, challenges, and opportunities surrounding the practice of astronomy within</w:t>
      </w:r>
      <w:r>
        <w:t xml:space="preserve"> </w:t>
      </w:r>
      <w:r>
        <w:rPr>
          <w:bCs/>
          <w:b/>
        </w:rPr>
        <w:t xml:space="preserve">Tanzania Dar es Salaam</w:t>
      </w:r>
      <w:r>
        <w:t xml:space="preserve">. As Tanzania’s economic hub and largest city, Dar es Salaam serves as the critical nexus for scientific development in East Africa. This document argues that the integration of professional astronomers into the academic and societal fabric of</w:t>
      </w:r>
      <w:r>
        <w:t xml:space="preserve"> </w:t>
      </w:r>
      <w:r>
        <w:rPr>
          <w:bCs/>
          <w:b/>
        </w:rPr>
        <w:t xml:space="preserve">Tanzania Dar es Salaam</w:t>
      </w:r>
      <w:r>
        <w:t xml:space="preserve"> </w:t>
      </w:r>
      <w:r>
        <w:t xml:space="preserve">is essential for fostering indigenous scientific capacity, enhancing STEM education, and contributing to global astrophysical research.</w:t>
      </w:r>
    </w:p>
    <w:bookmarkEnd w:id="21"/>
    <w:bookmarkStart w:id="22" w:name="X32124618b83d6b7efcd78bb8e2b659a0b9aa0af"/>
    <w:p>
      <w:pPr>
        <w:pStyle w:val="Heading1"/>
      </w:pPr>
      <w:r>
        <w:t xml:space="preserve">II. Historical Context and Educational Infrastructure</w:t>
      </w:r>
    </w:p>
    <w:p>
      <w:pPr>
        <w:pStyle w:val="FirstParagraph"/>
      </w:pPr>
      <w:r>
        <w:t xml:space="preserve">To understand the current state of astronomy in this region, one must look at the educational infrastructure that supports it. The University of Dar es Salaam (UDSM) has long been the premier institution for higher learning in Tanzania. Within its Department of Physics, there has been a gradual but steady growth in interest regarding astrophysics and atmospheric sciences. Historically, astronomy was taught as a minor elective or part of general physics courses. However, the modern</w:t>
      </w:r>
      <w:r>
        <w:t xml:space="preserve"> </w:t>
      </w:r>
      <w:r>
        <w:rPr>
          <w:bCs/>
          <w:b/>
        </w:rPr>
        <w:t xml:space="preserve">Astronomer</w:t>
      </w:r>
      <w:r>
        <w:t xml:space="preserve"> </w:t>
      </w:r>
      <w:r>
        <w:t xml:space="preserve">operating in</w:t>
      </w:r>
      <w:r>
        <w:t xml:space="preserve"> </w:t>
      </w:r>
      <w:r>
        <w:rPr>
          <w:bCs/>
          <w:b/>
        </w:rPr>
        <w:t xml:space="preserve">Tanzania Dar es Salaam</w:t>
      </w:r>
      <w:r>
        <w:t xml:space="preserve"> </w:t>
      </w:r>
      <w:r>
        <w:t xml:space="preserve">faces the task of elevating this discipline to a specialized field of study.</w:t>
      </w:r>
    </w:p>
    <w:p>
      <w:pPr>
        <w:pStyle w:val="BodyText"/>
      </w:pPr>
      <w:r>
        <w:t xml:space="preserve">The challenge lies in resource allocation. Unlike astronomers in Europe or North America, colleagues in</w:t>
      </w:r>
      <w:r>
        <w:t xml:space="preserve"> </w:t>
      </w:r>
      <w:r>
        <w:rPr>
          <w:bCs/>
          <w:b/>
        </w:rPr>
        <w:t xml:space="preserve">Tanzania Dar es SalaamTanzania Dar es Salaam</w:t>
      </w:r>
      <w:r>
        <w:t xml:space="preserve"> </w:t>
      </w:r>
      <w:r>
        <w:t xml:space="preserve">to contribute meaningfully to global datasets without the immediate need for massive terrestrial infrastructure.</w:t>
      </w:r>
    </w:p>
    <w:bookmarkEnd w:id="22"/>
    <w:bookmarkStart w:id="23" w:name="Xa57c664dc46230d96927358bb5d37f00af22cc0"/>
    <w:p>
      <w:pPr>
        <w:pStyle w:val="Heading1"/>
      </w:pPr>
      <w:r>
        <w:t xml:space="preserve">III. The Role of the Astronomer as an Educator and Public Engager</w:t>
      </w:r>
    </w:p>
    <w:p>
      <w:pPr>
        <w:pStyle w:val="FirstParagraph"/>
      </w:pPr>
      <w:r>
        <w:t xml:space="preserve">Beyond research, the primary function of an astronomer in this region is public engagement. In</w:t>
      </w:r>
      <w:r>
        <w:t xml:space="preserve"> </w:t>
      </w:r>
      <w:r>
        <w:rPr>
          <w:bCs/>
          <w:b/>
        </w:rPr>
        <w:t xml:space="preserve">Tanzania Dar es Salaam</w:t>
      </w:r>
      <w:r>
        <w:t xml:space="preserve">, where rapid urbanization leads to significant light pollution, maintaining a connection with the night sky is both a scientific and cultural challenge. The modern astronomer serves as an educator who demystifies complex celestial phenomena for students, policymakers, and the general public.</w:t>
      </w:r>
    </w:p>
    <w:p>
      <w:pPr>
        <w:pStyle w:val="BodyText"/>
      </w:pPr>
      <w:r>
        <w:t xml:space="preserve">In recent years, there has been an emergence of amateur astronomy clubs and citizen science projects centered around</w:t>
      </w:r>
      <w:r>
        <w:t xml:space="preserve"> </w:t>
      </w:r>
      <w:r>
        <w:rPr>
          <w:bCs/>
          <w:b/>
        </w:rPr>
        <w:t xml:space="preserve">Tanzania Dar es Salaam</w:t>
      </w:r>
      <w:r>
        <w:t xml:space="preserve">. These groups rely on the guidance of professional astronomers to organize stargazing events, planetary viewings (when visible from equatorial latitudes), and lectures. This engagement is vital for inspiring the next generation of scientists in Tanzania. By highlighting astronomy as a viable career path, the astronomer helps combat brain drain and encourages local youth to pursue careers in STEM fields. Furthermore, cultural integration is key; connecting astronomical concepts with traditional Swahili navigation techniques or indigenous knowledge systems can make the science more relatable and accessible to diverse communities within</w:t>
      </w:r>
      <w:r>
        <w:t xml:space="preserve"> </w:t>
      </w:r>
      <w:r>
        <w:rPr>
          <w:bCs/>
          <w:b/>
        </w:rPr>
        <w:t xml:space="preserve">Tanzania Dar es Salaam</w:t>
      </w:r>
      <w:r>
        <w:t xml:space="preserve">.</w:t>
      </w:r>
    </w:p>
    <w:bookmarkEnd w:id="23"/>
    <w:bookmarkStart w:id="24" w:name="X678d6b0150b0c610757e27b563bb544875db999"/>
    <w:p>
      <w:pPr>
        <w:pStyle w:val="Heading1"/>
      </w:pPr>
      <w:r>
        <w:t xml:space="preserve">IV. Climate Science and Atmospheric Studies</w:t>
      </w:r>
    </w:p>
    <w:p>
      <w:pPr>
        <w:pStyle w:val="FirstParagraph"/>
      </w:pPr>
      <w:r>
        <w:t xml:space="preserve">A unique aspect of working as an astronomer in equatorial regions is the intersection of astronomy with meteorology and climate science. The atmosphere in</w:t>
      </w:r>
      <w:r>
        <w:t xml:space="preserve"> </w:t>
      </w:r>
      <w:r>
        <w:rPr>
          <w:bCs/>
          <w:b/>
        </w:rPr>
        <w:t xml:space="preserve">Tanzania Dar es Salaam</w:t>
      </w:r>
      <w:r>
        <w:t xml:space="preserve">, being coastal and tropical, presents specific challenges regarding humidity and cloud cover, which are detrimental to optical astronomy. However, this environment is ideal for studying atmospheric physics.</w:t>
      </w:r>
    </w:p>
    <w:p>
      <w:pPr>
        <w:pStyle w:val="BodyText"/>
      </w:pPr>
      <w:r>
        <w:t xml:space="preserve">Astronomers based here often collaborate with geophysicists to study ionospheric disturbances that affect satellite communications. Given the increasing reliance on GPS and telecommunications infrastructure in East Africa, the astronomer plays a crucial role in understanding space weather. This interdisciplinary approach allows researchers in</w:t>
      </w:r>
      <w:r>
        <w:t xml:space="preserve"> </w:t>
      </w:r>
      <w:r>
        <w:rPr>
          <w:bCs/>
          <w:b/>
        </w:rPr>
        <w:t xml:space="preserve">Tanzania Dar es Salaam</w:t>
      </w:r>
      <w:r>
        <w:t xml:space="preserve"> </w:t>
      </w:r>
      <w:r>
        <w:t xml:space="preserve">to secure funding and partnerships not just for pure astronomy, but for applied sciences that have direct economic benefits for the country.</w:t>
      </w:r>
    </w:p>
    <w:bookmarkEnd w:id="24"/>
    <w:bookmarkStart w:id="25" w:name="X59179abeec5a59366cceeba59297784f0b18f7b"/>
    <w:p>
      <w:pPr>
        <w:pStyle w:val="Heading1"/>
      </w:pPr>
      <w:r>
        <w:t xml:space="preserve">V. International Collaboration and Data Access</w:t>
      </w:r>
    </w:p>
    <w:p>
      <w:pPr>
        <w:pStyle w:val="FirstParagraph"/>
      </w:pPr>
      <w:r>
        <w:t xml:space="preserve">The isolation of having limited local telescope infrastructure is mitigated by digital connectivity. The contemporary astronomer in</w:t>
      </w:r>
      <w:r>
        <w:t xml:space="preserve"> </w:t>
      </w:r>
      <w:r>
        <w:rPr>
          <w:bCs/>
          <w:b/>
        </w:rPr>
        <w:t xml:space="preserve">Tanzania Dar es Salaam</w:t>
      </w:r>
      <w:r>
        <w:t xml:space="preserve"> </w:t>
      </w:r>
      <w:r>
        <w:t xml:space="preserve">is a digital native, leveraging open-access databases from projects like the Sloan Digital Sky Survey (SDSS) or the Gaia mission. International collaboration has become the backbone of astronomical research in developing nations.</w:t>
      </w:r>
    </w:p>
    <w:p>
      <w:pPr>
        <w:pStyle w:val="BodyText"/>
      </w:pPr>
      <w:r>
        <w:t xml:space="preserve">Scholars in</w:t>
      </w:r>
      <w:r>
        <w:t xml:space="preserve"> </w:t>
      </w:r>
      <w:r>
        <w:rPr>
          <w:bCs/>
          <w:b/>
        </w:rPr>
        <w:t xml:space="preserve">Tanzania Dar es Salaam</w:t>
      </w:r>
      <w:r>
        <w:t xml:space="preserve"> </w:t>
      </w:r>
      <w:r>
        <w:t xml:space="preserve">frequently co-author papers with researchers from institutions in Europe, North America, and other parts of Africa. These collaborations provide professional development opportunities, allowing local astronomers to gain access to advanced analytical tools and techniques. It also ensures that the scientific discourse includes an African perspective, which is often underrepresented in mainstream astronomical literature.</w:t>
      </w:r>
    </w:p>
    <w:bookmarkEnd w:id="25"/>
    <w:bookmarkStart w:id="26" w:name="vi.-challenges-and-future-prospects"/>
    <w:p>
      <w:pPr>
        <w:pStyle w:val="Heading1"/>
      </w:pPr>
      <w:r>
        <w:t xml:space="preserve">VI. Challenges and Future Prospects</w:t>
      </w:r>
    </w:p>
    <w:p>
      <w:pPr>
        <w:pStyle w:val="FirstParagraph"/>
      </w:pPr>
      <w:r>
        <w:t xml:space="preserve">Despite these advancements, significant challenges remain. Funding for basic science in Tanzania is limited compared to other sectors like health or agriculture. Government support for astronomy specifically is still nascent. Therefore, the astronomer must be an advocate, lobbying for increased budgetary allocations and policy recognition of astronomy as a strategic scientific field.</w:t>
      </w:r>
    </w:p>
    <w:p>
      <w:pPr>
        <w:pStyle w:val="BodyText"/>
      </w:pPr>
      <w:r>
        <w:t xml:space="preserve">Moreover, the issue of light pollution in</w:t>
      </w:r>
      <w:r>
        <w:t xml:space="preserve"> </w:t>
      </w:r>
      <w:r>
        <w:rPr>
          <w:bCs/>
          <w:b/>
        </w:rPr>
        <w:t xml:space="preserve">Tanzania Dar es Salaam</w:t>
      </w:r>
      <w:r>
        <w:t xml:space="preserve"> </w:t>
      </w:r>
      <w:r>
        <w:t xml:space="preserve">poses a threat to both public appreciation of the night sky and ground-based observations. Astronomers must engage in urban planning advocacy to preserve dark sky areas, perhaps designating specific reserves or parks for astronomical observation.</w:t>
      </w:r>
    </w:p>
    <w:bookmarkEnd w:id="26"/>
    <w:bookmarkStart w:id="27" w:name="vii.-conclusion"/>
    <w:p>
      <w:pPr>
        <w:pStyle w:val="Heading1"/>
      </w:pPr>
      <w:r>
        <w:t xml:space="preserve">VII. Conclusion</w:t>
      </w:r>
    </w:p>
    <w:p>
      <w:pPr>
        <w:pStyle w:val="FirstParagraph"/>
      </w:pPr>
      <w:r>
        <w:t xml:space="preserve">In conclusion, the role of the astronomer in</w:t>
      </w:r>
      <w:r>
        <w:t xml:space="preserve"> </w:t>
      </w:r>
      <w:r>
        <w:rPr>
          <w:bCs/>
          <w:b/>
        </w:rPr>
        <w:t xml:space="preserve">Tanzania Dar es Salaam</w:t>
      </w:r>
      <w:r>
        <w:t xml:space="preserve"> </w:t>
      </w:r>
      <w:r>
        <w:t xml:space="preserve">is multifaceted and evolving. It extends beyond the mere calculation of celestial coordinates to encompass education, atmospheric science, international diplomacy, and public advocacy. While resource limitations present hurdles, they also drive innovation in data analysis and collaborative research models.</w:t>
      </w:r>
    </w:p>
    <w:p>
      <w:pPr>
        <w:pStyle w:val="BodyText"/>
      </w:pPr>
      <w:r>
        <w:t xml:space="preserve">The future of astronomy in this region depends on sustained investment in education at the University of Dar es Salaam and other institutions. By nurturing local talent and integrating astronomy into the broader scientific narrative of East Africa,</w:t>
      </w:r>
      <w:r>
        <w:t xml:space="preserve"> </w:t>
      </w:r>
      <w:r>
        <w:rPr>
          <w:bCs/>
          <w:b/>
        </w:rPr>
        <w:t xml:space="preserve">Tanzania Dar es Salaam</w:t>
      </w:r>
      <w:r>
        <w:t xml:space="preserve"> </w:t>
      </w:r>
      <w:r>
        <w:t xml:space="preserve">can become a hub for equatorial astronomical research. The astronomer, therefore, stands as a pivotal figure in this transformation, bridging the gap between the cosmos and the terrestrial society of Tanzania.</w:t>
      </w:r>
    </w:p>
    <w:p>
      <w:r>
        <w:pict>
          <v:rect style="width:0;height:1.5pt" o:hralign="center" o:hrstd="t" o:hr="t"/>
        </w:pict>
      </w:r>
    </w:p>
    <w:bookmarkEnd w:id="27"/>
    <w:bookmarkStart w:id="28" w:name="viii.-references-selected"/>
    <w:p>
      <w:pPr>
        <w:pStyle w:val="Heading1"/>
      </w:pPr>
      <w:r>
        <w:t xml:space="preserve">VIII. References (Selected)</w:t>
      </w:r>
    </w:p>
    <w:p>
      <w:pPr>
        <w:pStyle w:val="FirstParagraph"/>
      </w:pPr>
      <w:r>
        <w:rPr>
          <w:iCs/>
          <w:i/>
        </w:rPr>
        <w:t xml:space="preserve">Note: The following references are illustrative of standard academic formatting for this term paper.</w:t>
      </w:r>
    </w:p>
    <w:p>
      <w:pPr>
        <w:numPr>
          <w:ilvl w:val="0"/>
          <w:numId w:val="1001"/>
        </w:numPr>
        <w:pStyle w:val="Compact"/>
      </w:pPr>
      <w:r>
        <w:t xml:space="preserve">Mwanga, J., &amp; Kileo, D. (2020). "STEM Education in East Africa: The Case of Astronomy." *Journal of African Educational Research*, 12(3), 45-67.</w:t>
      </w:r>
    </w:p>
    <w:p>
      <w:pPr>
        <w:numPr>
          <w:ilvl w:val="0"/>
          <w:numId w:val="1001"/>
        </w:numPr>
        <w:pStyle w:val="Compact"/>
      </w:pPr>
      <w:r>
        <w:t xml:space="preserve">National Institute for Scientific and Technological Research (NSTR). (2019). *Strategic Plan for Physics and Astronomy in Tanzania*. Dar es Salaam: NSTR Publications.</w:t>
      </w:r>
    </w:p>
    <w:p>
      <w:pPr>
        <w:numPr>
          <w:ilvl w:val="0"/>
          <w:numId w:val="1001"/>
        </w:numPr>
        <w:pStyle w:val="Compact"/>
      </w:pPr>
      <w:r>
        <w:t xml:space="preserve">Omondi, B. A. (2021). "Participatory Astronomy in the Global South." *Public Understanding of Science*, 30(4), 412-429.</w:t>
      </w:r>
    </w:p>
    <w:p>
      <w:pPr>
        <w:numPr>
          <w:ilvl w:val="0"/>
          <w:numId w:val="1001"/>
        </w:numPr>
        <w:pStyle w:val="Compact"/>
      </w:pPr>
      <w:r>
        <w:t xml:space="preserve">University of Dar es Salaam Department of Physics Annual Report. (2022). *Research Highlights in Astrophysics*. UDSM Press.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Astronomer in Tanzania Dar es Salaam</dc:title>
  <dc:creator/>
  <dc:language>en</dc:language>
  <cp:keywords/>
  <dcterms:created xsi:type="dcterms:W3CDTF">2026-07-29T17:19:55Z</dcterms:created>
  <dcterms:modified xsi:type="dcterms:W3CDTF">2026-07-29T17:19:55Z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