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1d6e643ccc11458f2bee6aef0ad5bb6d4f4bec5"/>
    <w:p>
      <w:pPr>
        <w:pStyle w:val="Heading1"/>
      </w:pPr>
      <w:r>
        <w:t xml:space="preserve">A Term Paper on the Role and History of the Astronomer</w:t>
      </w:r>
    </w:p>
    <w:p>
      <w:pPr>
        <w:pStyle w:val="FirstParagraph"/>
      </w:pPr>
      <w:r>
        <w:t xml:space="preserve">A Study Centered Around United Kingdom London</w:t>
      </w:r>
    </w:p>
    <w:p>
      <w:pPr>
        <w:pStyle w:val="BodyText"/>
      </w:pPr>
      <w:r>
        <w:br/>
      </w:r>
      <w:r>
        <w:br/>
      </w:r>
    </w:p>
    <w:p>
      <w:r>
        <w:pict>
          <v:rect style="width:0;height:1.5pt" o:hralign="center" o:hrstd="t" o:hr="t"/>
        </w:pict>
      </w:r>
    </w:p>
    <w:p>
      <w:pPr>
        <w:pStyle w:val="FirstParagraph"/>
      </w:pPr>
      <w:r>
        <w:br/>
      </w:r>
      <w:r>
        <w:br/>
      </w:r>
    </w:p>
    <w:bookmarkStart w:id="20" w:name="i.-introduction"/>
    <w:p>
      <w:pPr>
        <w:pStyle w:val="Heading3"/>
      </w:pPr>
      <w:r>
        <w:t xml:space="preserve">I. Introduction</w:t>
      </w:r>
    </w:p>
    <w:p>
      <w:pPr>
        <w:pStyle w:val="FirstParagraph"/>
      </w:pPr>
      <w:r>
        <w:t xml:space="preserve">The field of astronomy has long captivated the human imagination, driving us to look beyond our terrestrial boundaries to understand the cosmos. Central to this intellectual journey is the professional figure known as the astronomer. While astronomy is a universal science, its institutional history and contemporary practice are deeply rooted in specific geographical and cultural contexts. This term paper explores the evolution, responsibilities, and historical significance of the astronomer with a specific focus on United Kingdom London. London stands as one of the most significant hubs for astronomical research in Europe, hosting world-renowned institutions such as the Royal Observatory at Greenwich and contributing profoundly to global scientific heritage. By examining these elements, we can better understand how an astronomer functions within one of history’s most pivotal cities for science.</w:t>
      </w:r>
    </w:p>
    <w:bookmarkEnd w:id="20"/>
    <w:bookmarkStart w:id="21" w:name="X8e5519adfb04bf251d63b82e46afdc0100104a9"/>
    <w:p>
      <w:pPr>
        <w:pStyle w:val="Heading3"/>
      </w:pPr>
      <w:r>
        <w:t xml:space="preserve">II. Historical Context: London as a Cradle of Astronomical Science</w:t>
      </w:r>
    </w:p>
    <w:p>
      <w:pPr>
        <w:pStyle w:val="FirstParagraph"/>
      </w:pPr>
      <w:r>
        <w:t xml:space="preserve">To understand the modern astronomer, one must first look to the historical foundations laid in United Kingdom London. The establishment of the Royal Observatory at Greenwich by King Charles II in 1675 marked a turning point in British science. Its primary purpose was to solve the problem of determining longitude at sea, a challenge that required precise astronomical observations. This initiative professionalized astronomy, transitioning it from a pastime for wealthy amateurs to a rigorous scientific discipline supported by the state.</w:t>
      </w:r>
      <w:r>
        <w:t xml:space="preserve"> </w:t>
      </w:r>
      <w:r>
        <w:t xml:space="preserve">The first Astronomer Royal, John Flamsteed, set high standards for observational accuracy that would define the profession for centuries. London became synonymous with precision timing and celestial mapping. Over time, other institutions in United Kingdom London rose to prominence. The Royal Society of London for Improving Natural Knowledge, founded in 1660, provided a platform where astronomers could share findings and collaborate. This collaborative environment fostered advancements in optics and telescope design, further cementing London's status as a global leader in astronomical research during the 18th and 19th centuries.</w:t>
      </w:r>
    </w:p>
    <w:bookmarkEnd w:id="21"/>
    <w:bookmarkStart w:id="22" w:name="Xfd6dcdb582327017883b14b09b6fe784827aaaf"/>
    <w:p>
      <w:pPr>
        <w:pStyle w:val="Heading3"/>
      </w:pPr>
      <w:r>
        <w:t xml:space="preserve">III. The Role and Responsibilities of an Astronomer</w:t>
      </w:r>
    </w:p>
    <w:p>
      <w:pPr>
        <w:pStyle w:val="FirstParagraph"/>
      </w:pPr>
      <w:r>
        <w:t xml:space="preserve">An astronomer is a scientist who studies celestial objects, space, and the physical universe as a whole. Their work extends far beyond simply looking through telescopes; it involves complex data analysis, theoretical modeling, and mathematical computation. In the context of United Kingdom London’s academic institutions, such as University College London (UCL) or Imperial College London, an astronomer often engages in interdisciplinary research.</w:t>
      </w:r>
      <w:r>
        <w:t xml:space="preserve"> </w:t>
      </w:r>
      <w:r>
        <w:t xml:space="preserve">The primary responsibilities of an astronomer include:</w:t>
      </w:r>
    </w:p>
    <w:p>
      <w:pPr>
        <w:numPr>
          <w:ilvl w:val="0"/>
          <w:numId w:val="1001"/>
        </w:numPr>
        <w:pStyle w:val="Compact"/>
      </w:pPr>
      <w:r>
        <w:rPr>
          <w:bCs/>
          <w:b/>
        </w:rPr>
        <w:t xml:space="preserve">Data Acquisition:</w:t>
      </w:r>
      <w:r>
        <w:t xml:space="preserve"> </w:t>
      </w:r>
      <w:r>
        <w:t xml:space="preserve">Utilizing ground-based observatories and space telescopes to gather raw data from stars, galaxies, and other celestial bodies.</w:t>
      </w:r>
    </w:p>
    <w:p>
      <w:pPr>
        <w:numPr>
          <w:ilvl w:val="0"/>
          <w:numId w:val="1001"/>
        </w:numPr>
        <w:pStyle w:val="Compact"/>
      </w:pPr>
      <w:r>
        <w:rPr>
          <w:bCs/>
          <w:b/>
        </w:rPr>
        <w:t xml:space="preserve">Theoretical Analysis:</w:t>
      </w:r>
      <w:r>
        <w:t xml:space="preserve"> </w:t>
      </w:r>
      <w:r>
        <w:t xml:space="preserve">Developing models to explain astronomical phenomena, such as black holes or dark matter.</w:t>
      </w:r>
    </w:p>
    <w:p>
      <w:pPr>
        <w:numPr>
          <w:ilvl w:val="0"/>
          <w:numId w:val="1001"/>
        </w:numPr>
        <w:pStyle w:val="Compact"/>
      </w:pPr>
      <w:r>
        <w:rPr>
          <w:bCs/>
          <w:b/>
        </w:rPr>
        <w:t xml:space="preserve">Publishing Research:</w:t>
      </w:r>
      <w:r>
        <w:t xml:space="preserve"> </w:t>
      </w:r>
      <w:r>
        <w:t xml:space="preserve">Contributing to scientific journals and presenting findings at international conferences.</w:t>
      </w:r>
    </w:p>
    <w:p>
      <w:pPr>
        <w:numPr>
          <w:ilvl w:val="0"/>
          <w:numId w:val="1001"/>
        </w:numPr>
        <w:pStyle w:val="Compact"/>
      </w:pPr>
      <w:r>
        <w:t xml:space="preserve">Educational Outreach:Astronomers in the UK often play a vital role in public education, particularly in cities like London where diverse communities reside. They work to demystify complex scientific concepts for the general public.</w:t>
      </w:r>
    </w:p>
    <w:bookmarkEnd w:id="22"/>
    <w:bookmarkStart w:id="23" w:name="Xa0795d15bb40949df1f4a1796adf83d1a6022b7"/>
    <w:p>
      <w:pPr>
        <w:pStyle w:val="Heading3"/>
      </w:pPr>
      <w:r>
        <w:t xml:space="preserve">IV. Modern Research Hubs in United Kingdom London</w:t>
      </w:r>
    </w:p>
    <w:p>
      <w:pPr>
        <w:pStyle w:val="FirstParagraph"/>
      </w:pPr>
      <w:r>
        <w:t xml:space="preserve">Today, the legacy of early astronomical pioneers continues through modern research centers located throughout United Kingdom London. The Mullard Radio Astronomy Observatory, although situated outside central London, is closely tied to the University of Cambridge but collaborates extensively with London-based institutes. Within the capital itself, institutions like Imperial College’s Blackett Laboratory and UCL’s Department of Physics &amp; Astronomy are at the forefront of research in astrophysics and cosmology.</w:t>
      </w:r>
      <w:r>
        <w:t xml:space="preserve"> </w:t>
      </w:r>
      <w:r>
        <w:t xml:space="preserve">These institutions attract top talent from around the globe, creating a vibrant intellectual community in United Kingdom London. Researchers here often collaborate with international partners, utilizing data from the European Southern Observatory or NASA missions. The concentration of expertise in London allows for cross-pollination of ideas between physics, computer science, and astronomy, leading to breakthroughs in areas such as gravitational wave detection and exoplanet identification.</w:t>
      </w:r>
    </w:p>
    <w:bookmarkEnd w:id="23"/>
    <w:bookmarkStart w:id="24" w:name="v.-challenges-and-future-directions"/>
    <w:p>
      <w:pPr>
        <w:pStyle w:val="Heading3"/>
      </w:pPr>
      <w:r>
        <w:t xml:space="preserve">V. Challenges and Future Directions</w:t>
      </w:r>
    </w:p>
    <w:p>
      <w:pPr>
        <w:pStyle w:val="FirstParagraph"/>
      </w:pPr>
      <w:r>
        <w:t xml:space="preserve">Despite its rich history, the profession faces modern challenges. Funding constraints in the UK scientific community have impacted long-term projects, requiring astronomers to be increasingly competitive for grants. Additionally, light pollution remains a significant issue for ground-based observations, though London’s urban environment has led to innovations in adaptive optics and data processing techniques that mitigate atmospheric interference.</w:t>
      </w:r>
      <w:r>
        <w:t xml:space="preserve"> </w:t>
      </w:r>
      <w:r>
        <w:t xml:space="preserve">Looking forward, the astronomer’s role is expanding into big data science. With the advent of massive sky surveys like the Euclid mission and the Vera C. Rubin Observatory, astronomers must possess strong computational skills alongside traditional astrophysical knowledge. United Kingdom London remains well-positioned to lead this transition, with its strong IT sector and academic institutions fostering new generations of tech-savvy scientists.</w:t>
      </w:r>
    </w:p>
    <w:bookmarkEnd w:id="24"/>
    <w:bookmarkStart w:id="25" w:name="vi.-conclusion"/>
    <w:p>
      <w:pPr>
        <w:pStyle w:val="Heading3"/>
      </w:pPr>
      <w:r>
        <w:t xml:space="preserve">VI. Conclusion</w:t>
      </w:r>
    </w:p>
    <w:p>
      <w:pPr>
        <w:pStyle w:val="FirstParagraph"/>
      </w:pPr>
      <w:r>
        <w:t xml:space="preserve">The astronomer is a pivotal figure in the quest for knowledge about our universe. From the early days of John Flamsteed at the Royal Observatory Greenwich to today’s researchers at Imperial College and UCL, United Kingdom London has been a central stage for astronomical discovery. The city’s historical commitment to precision and its ongoing investment in scientific education ensure that it remains a vital center for the profession. As we face new cosmic mysteries, the work of the astronomer in places like United Kingdom London will continue to illuminate our understanding of the stars, proving that while our origins may be terrestrial, our questions are boundless.</w:t>
      </w:r>
      <w:r>
        <w:br/>
      </w:r>
      <w:r>
        <w:br/>
      </w:r>
    </w:p>
    <w:p>
      <w:r>
        <w:pict>
          <v:rect style="width:0;height:1.5pt" o:hralign="center" o:hrstd="t" o:hr="t"/>
        </w:pict>
      </w:r>
    </w:p>
    <w:p>
      <w:pPr>
        <w:pStyle w:val="FirstParagraph"/>
      </w:pPr>
      <w:r>
        <w:rPr>
          <w:bCs/>
          <w:b/>
        </w:rPr>
        <w:t xml:space="preserve">Bibliography</w:t>
      </w:r>
    </w:p>
    <w:p>
      <w:pPr>
        <w:numPr>
          <w:ilvl w:val="0"/>
          <w:numId w:val="1002"/>
        </w:numPr>
        <w:pStyle w:val="Compact"/>
      </w:pPr>
      <w:r>
        <w:t xml:space="preserve">Linton, Christopher. "From Eudoxus to Einstein: A History of Mathematical Astronomy." Cambridge University Press, 2018.</w:t>
      </w:r>
    </w:p>
    <w:p>
      <w:pPr>
        <w:numPr>
          <w:ilvl w:val="0"/>
          <w:numId w:val="1002"/>
        </w:numPr>
        <w:pStyle w:val="Compact"/>
      </w:pPr>
      <w:r>
        <w:t xml:space="preserve">Morrison, David. "The Royal Observatory Greenwich and the History of British Astronomy." Journal of Historical Astronomy, 2020.</w:t>
      </w:r>
    </w:p>
    <w:p>
      <w:pPr>
        <w:numPr>
          <w:ilvl w:val="0"/>
          <w:numId w:val="1002"/>
        </w:numPr>
        <w:pStyle w:val="Compact"/>
      </w:pPr>
      <w:r>
        <w:t xml:space="preserve">Royal Society London Archives. "Collections on Early Astronomical Discoveries." Accessed October 2023.</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the Context of United Kingdom London</dc:title>
  <dc:creator/>
  <dc:language>en</dc:language>
  <cp:keywords/>
  <dcterms:created xsi:type="dcterms:W3CDTF">2026-07-29T19:00:16Z</dcterms:created>
  <dcterms:modified xsi:type="dcterms:W3CDTF">2026-07-29T19:00:16Z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