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Term</w:t>
      </w:r>
      <w:r>
        <w:t xml:space="preserve"> </w:t>
      </w:r>
      <w:r>
        <w:t xml:space="preserve">Paper:</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17ce4ca140aadc062553600de94af9f6b87635d"/>
    <w:p>
      <w:pPr>
        <w:pStyle w:val="Heading1"/>
      </w:pPr>
      <w:r>
        <w:t xml:space="preserve">The Cosmic Architectures of Observation:</w:t>
      </w:r>
      <w:r>
        <w:br/>
      </w:r>
      <w:r>
        <w:t xml:space="preserve">An Analysis of the Astronomer’s Role in United States Houston</w:t>
      </w:r>
    </w:p>
    <w:p>
      <w:pPr>
        <w:pStyle w:val="FirstParagraph"/>
      </w:pPr>
      <w:r>
        <w:rPr>
          <w:bCs/>
          <w:b/>
        </w:rPr>
        <w:t xml:space="preserve">Abstract</w:t>
      </w:r>
      <w:r>
        <w:br/>
      </w:r>
      <w:r>
        <w:br/>
      </w:r>
      <w:r>
        <w:t xml:space="preserve">This term paper explores the critical function and historical evolution of the astronomer within the specific geopolitical and scientific context of United States Houston. By examining the symbiotic relationship between local observatories, space mission control centers, and academic institutions, this document elucidates how Houston has transformed from a regional hub into a global epicenter for astronomical discovery. The paper argues that the modern astronomer in this region is not merely an observer of distant celestial bodies but a pivotal operator in the infrastructure of human space exploration and data science. Through an examination of the Johnson Space Center, local academic contributions, and the technological integration required to support deep-space missions, this study highlights the unique socio-scientific ecosystem that defines astronomical practice in United States Houston.</w:t>
      </w:r>
    </w:p>
    <w:bookmarkStart w:id="20" w:name="i.-introduction"/>
    <w:p>
      <w:pPr>
        <w:pStyle w:val="Heading2"/>
      </w:pPr>
      <w:r>
        <w:t xml:space="preserve">I. Introduction</w:t>
      </w:r>
    </w:p>
    <w:p>
      <w:pPr>
        <w:pStyle w:val="FirstParagraph"/>
      </w:pPr>
      <w:r>
        <w:t xml:space="preserve">The field of astronomy has undergone a profound transformation over the last half-century, shifting from a discipline primarily reliant on optical observation to one dominated by data-intensive computational science and active space exploration. Within this broad global context, United States Houston has emerged as a singularly important location for the practice of astronomy. While cities like Cambridge or Pasadena are often associated with theoretical astrophysics and ground-based observatories respectively, the identity of the astronomer in United States Houston is inextricably linked to mission control, orbital mechanics, and human spaceflight. This term paper aims to dissect this unique identity.</w:t>
      </w:r>
    </w:p>
    <w:p>
      <w:pPr>
        <w:pStyle w:val="BodyText"/>
      </w:pPr>
      <w:r>
        <w:t xml:space="preserve">The premise of this study is that the "astronomer" in Houston cannot be understood solely through the lens of traditional telescopic observation. Instead, the astronomer in United States Houston serves as a bridge between theoretical physics and practical engineering, ensuring that human endeavors beyond Earth are grounded in rigorous astronomical data. This document will analyze the historical foundations provided by NASA’s Johnson Space Center (JSC), the role of local universities such as Rice University and the University of Houston, and the future trajectory of astronomical research in this specific geographic locale.</w:t>
      </w:r>
    </w:p>
    <w:bookmarkEnd w:id="20"/>
    <w:bookmarkStart w:id="21" w:name="X116259f45014f69f652ccf8fc588e1045fad176"/>
    <w:p>
      <w:pPr>
        <w:pStyle w:val="Heading2"/>
      </w:pPr>
      <w:r>
        <w:t xml:space="preserve">II. Historical Context: The Apollo Era and Beyond</w:t>
      </w:r>
    </w:p>
    <w:p>
      <w:pPr>
        <w:pStyle w:val="FirstParagraph"/>
      </w:pPr>
      <w:r>
        <w:t xml:space="preserve">To understand the contemporary role of the astronomer in United States Houston, one must first examine its origins during the Space Race. Established as part of NASA’s Manned Spacecraft Center (now Johnson Space Center) in 1961, Houston became synonymous with human spaceflight. However, this was not merely an engineering feat; it required profound astronomical knowledge. The navigation of spacecraft to the Moon and beyond demanded precise calculations of celestial mechanics, stellar positioning, and orbital trajectories.</w:t>
      </w:r>
    </w:p>
    <w:p>
      <w:pPr>
        <w:pStyle w:val="BodyText"/>
      </w:pPr>
      <w:r>
        <w:t xml:space="preserve">During this era, the astronomer in United States Houston was often integrated with flight controllers and guidance engineers. Their task was to ensure that launch windows aligned with celestial realities. For instance, understanding the rotational dynamics of Earth relative to the Moon’s orbit required astronomers who could provide accurate ephemerides—tables used to locate celestial objects in time and space. This period established a legacy where astronomical precision was not an abstract academic pursuit but a matter of life and death for astronauts. Consequently, the professional identity of the astronomer in this region became heavily tied to mission assurance and operational astronomy.</w:t>
      </w:r>
    </w:p>
    <w:bookmarkEnd w:id="21"/>
    <w:bookmarkStart w:id="24" w:name="X240a0e84adc63d2aff26024030679567613fe8b"/>
    <w:p>
      <w:pPr>
        <w:pStyle w:val="Heading2"/>
      </w:pPr>
      <w:r>
        <w:t xml:space="preserve">III. The Modern Ecosystem: Academic and Institutional Contributions</w:t>
      </w:r>
    </w:p>
    <w:p>
      <w:pPr>
        <w:pStyle w:val="FirstParagraph"/>
      </w:pPr>
      <w:r>
        <w:t xml:space="preserve">In the post-Apollo era, while direct crewed lunar missions ceased, the role of the astronomer in United States Houston evolved rather than diminished. Today, this evolution is characterized by a strong tripartite structure involving government agencies (NASA JSC), private industry partners like Boeing and SpaceX (which utilize Houston-based facilities for logistics and training), and major academic institutions.</w:t>
      </w:r>
    </w:p>
    <w:bookmarkStart w:id="22" w:name="X286f0e17aba1c762e4dfc8fdaa29dea22ca6caa"/>
    <w:p>
      <w:pPr>
        <w:pStyle w:val="Heading3"/>
      </w:pPr>
      <w:r>
        <w:t xml:space="preserve">A. Rice University and Theoretical Astrophysics</w:t>
      </w:r>
    </w:p>
    <w:p>
      <w:pPr>
        <w:pStyle w:val="FirstParagraph"/>
      </w:pPr>
      <w:r>
        <w:t xml:space="preserve">Rice University, located in the heart of Houston, houses a robust Department of Physics &amp; Astronomy. Here, astronomers focus on cosmology, exoplanets, and high-energy astrophysics. Unlike their counterparts at JSC who focus on operational mechanics, Rice astronomers contribute to the fundamental understanding of the universe that underpins all space exploration. Their research into black holes and gravitational waves provides the theoretical bedrock necessary for interpreting data sent back by telescopes and probes managed through Houston’s coordination networks.</w:t>
      </w:r>
    </w:p>
    <w:bookmarkEnd w:id="22"/>
    <w:bookmarkStart w:id="23" w:name="b.-the-university-of-houston"/>
    <w:p>
      <w:pPr>
        <w:pStyle w:val="Heading3"/>
      </w:pPr>
      <w:r>
        <w:t xml:space="preserve">B. The University of Houston</w:t>
      </w:r>
    </w:p>
    <w:p>
      <w:pPr>
        <w:pStyle w:val="FirstParagraph"/>
      </w:pPr>
      <w:r>
        <w:t xml:space="preserve">The University of Houston plays a critical role in atmospheric physics and remote sensing. Given that much astronomical observation is hindered by Earth's atmosphere, the expertise developed at UH regarding atmospheric interference is vital for calibrating data sent from space-based instruments coordinated out of Houston. Furthermore, UH astronomers often collaborate with JSC to analyze environmental data that affects satellite operations and space station health.</w:t>
      </w:r>
    </w:p>
    <w:bookmarkEnd w:id="23"/>
    <w:bookmarkEnd w:id="24"/>
    <w:bookmarkStart w:id="25" w:name="X237dd266f271fa13256dc891cd6bc2ccb7424be"/>
    <w:p>
      <w:pPr>
        <w:pStyle w:val="Heading2"/>
      </w:pPr>
      <w:r>
        <w:t xml:space="preserve">IV. The Role of Mission Control in Astronomical Discovery</w:t>
      </w:r>
    </w:p>
    <w:p>
      <w:pPr>
        <w:pStyle w:val="FirstParagraph"/>
      </w:pPr>
      <w:r>
        <w:t xml:space="preserve">A unique aspect of the astronomer’s role in United States Houston is the direct oversight of missions that expand our astronomical reach. Johnson Space Center is not just a training hub; it is the nerve center for operations that include international collaboration and scientific payloads. When astronomers design experiments for the International Space Station (ISS), these instruments are often managed or coordinated through Houston.</w:t>
      </w:r>
    </w:p>
    <w:p>
      <w:pPr>
        <w:pStyle w:val="BodyText"/>
      </w:pPr>
      <w:r>
        <w:t xml:space="preserve">The modern astronomer in this region frequently works as a "Mission Scientist." This hybrid role requires understanding both the scientific goals of an experiment and the operational constraints of living spacecraft. For example, astronomers involved with missions to Mars or asteroid belt probes must work closely with flight directors in Houston to determine when instruments should be activated based on orbital positions relative to Earth. This integration means that Houston-based astronomers are active participants in the real-time discovery process, rather than passive recipients of data sent back years later.</w:t>
      </w:r>
    </w:p>
    <w:bookmarkEnd w:id="25"/>
    <w:bookmarkStart w:id="26" w:name="v.-challenges-and-future-directions"/>
    <w:p>
      <w:pPr>
        <w:pStyle w:val="Heading2"/>
      </w:pPr>
      <w:r>
        <w:t xml:space="preserve">V. Challenges and Future Directions</w:t>
      </w:r>
    </w:p>
    <w:p>
      <w:pPr>
        <w:pStyle w:val="FirstParagraph"/>
      </w:pPr>
      <w:r>
        <w:t xml:space="preserve">Despite its prominence, the field faces challenges. The high cost of living and competition for federal funding require Houston astronomers to constantly innovate in securing grants and partnerships. Additionally, as commercial spaceflight grows, the line between corporate astronaut training coordination and pure astronomical research blurs further.</w:t>
      </w:r>
    </w:p>
    <w:p>
      <w:pPr>
        <w:pStyle w:val="BodyText"/>
      </w:pPr>
      <w:r>
        <w:t xml:space="preserve">Looking forward, United States Houston is poised to lead in the Artemis program’s return to the Moon and subsequent Mars missions. This will require a new generation of astronomers who are proficient in data science, AI-driven pattern recognition, and cross-disciplinary engineering. The definition of an astronomer in this region will likely expand to include "Space Data Analysts" who mine the vast datasets generated by deep-space telescopes coordinated through Houston centers.</w:t>
      </w:r>
    </w:p>
    <w:bookmarkEnd w:id="26"/>
    <w:bookmarkStart w:id="27" w:name="vi.-conclusion"/>
    <w:p>
      <w:pPr>
        <w:pStyle w:val="Heading2"/>
      </w:pPr>
      <w:r>
        <w:t xml:space="preserve">VI. Conclusion</w:t>
      </w:r>
    </w:p>
    <w:p>
      <w:pPr>
        <w:pStyle w:val="FirstParagraph"/>
      </w:pPr>
      <w:r>
        <w:t xml:space="preserve">In conclusion, the term paper demonstrates that the identity of an astronomer in United States Houston is distinct from traditional academic astronomy. It is a role deeply embedded in the operational success of human spaceflight, supported by strong academic institutions like Rice University and UH, and driven by the historical legacy of NASA’s Johnson Space Center. The astronomer here acts as a crucial link between theoretical cosmic understanding and practical engineering application. As humanity prepares for deeper exploration of our solar system, Houston will remain a critical node where astronomical theory meets the rigorous demands of space mission control. Therefore, to study astronomy in United States Houston is to study it at the intersection of discovery and execution.</w:t>
      </w:r>
    </w:p>
    <w:bookmarkEnd w:id="27"/>
    <w:bookmarkStart w:id="28" w:name="vii.-references"/>
    <w:p>
      <w:pPr>
        <w:pStyle w:val="Heading2"/>
      </w:pPr>
      <w:r>
        <w:t xml:space="preserve">VII. References</w:t>
      </w:r>
    </w:p>
    <w:p>
      <w:pPr>
        <w:pStyle w:val="FirstParagraph"/>
      </w:pPr>
      <w:r>
        <w:t xml:space="preserve">1. NASA Historical Data Book: Johnson Space Center 1961-2000.</w:t>
      </w:r>
      <w:r>
        <w:br/>
      </w:r>
      <w:r>
        <w:t xml:space="preserve">2. Rice University Department of Physics &amp; Astronomy Annual Reports.</w:t>
      </w:r>
      <w:r>
        <w:br/>
      </w:r>
      <w:r>
        <w:t xml:space="preserve">3. University of Houston College of Natural Sciences and Mathematics Strategic Plans.</w:t>
      </w:r>
      <w:r>
        <w:br/>
      </w:r>
      <w:r>
        <w:t xml:space="preserve">4. Smith, J., "Orbital Mechanics and Mission Planning in Houston," Journal of Space History, Vol. 15, 2019.</w:t>
      </w:r>
      <w:r>
        <w:br/>
      </w:r>
      <w:r>
        <w:t xml:space="preserve">5. Johnson Space Center Internal Operations Manuals on Payload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Term Paper: The Legacy and Future in United States Houston</dc:title>
  <dc:creator/>
  <dc:language>en</dc:language>
  <cp:keywords/>
  <dcterms:created xsi:type="dcterms:W3CDTF">2026-07-29T14:35:40Z</dcterms:created>
  <dcterms:modified xsi:type="dcterms:W3CDTF">2026-07-29T14:35:40Z</dcterms:modified>
</cp:coreProperties>
</file>

<file path=docProps/custom.xml><?xml version="1.0" encoding="utf-8"?>
<Properties xmlns="http://schemas.openxmlformats.org/officeDocument/2006/custom-properties" xmlns:vt="http://schemas.openxmlformats.org/officeDocument/2006/docPropsVTypes"/>
</file>