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3" w:name="term-paper"/>
    <w:p>
      <w:pPr>
        <w:pStyle w:val="Heading1"/>
      </w:pPr>
      <w:r>
        <w:t xml:space="preserve">Term Paper:</w:t>
      </w:r>
    </w:p>
    <w:p>
      <w:pPr>
        <w:pStyle w:val="FirstParagraph"/>
      </w:pPr>
      <w:r>
        <w:rPr>
          <w:bCs/>
          <w:b/>
        </w:rPr>
        <w:t xml:space="preserve">Course Title:</w:t>
      </w:r>
    </w:p>
    <w:p>
      <w:pPr>
        <w:pStyle w:val="BodyText"/>
      </w:pPr>
      <w:r>
        <w:rPr>
          <w:bCs/>
          <w:b/>
        </w:rPr>
        <w:t xml:space="preserve">Student Author:</w:t>
      </w:r>
    </w:p>
    <w:p>
      <w:pPr>
        <w:pStyle w:val="BodyText"/>
      </w:pPr>
      <w:r>
        <w:br/>
      </w:r>
      <w:r>
        <w:t xml:space="preserve">&gt;Term Paper: The Strategic Role of the Automotive Engineer in DR Congo Kinshasa's Transportation Sector</w:t>
      </w:r>
    </w:p>
    <w:p>
      <w:pPr>
        <w:pStyle w:val="BodyText"/>
      </w:pPr>
      <w:r>
        <w:t xml:space="preserve">&gt;</w:t>
      </w:r>
    </w:p>
    <w:bookmarkStart w:id="21" w:name="introduction"/>
    <w:bookmarkStart w:id="20" w:name="Xa9ba6dead083eea51858277648ebe04b121a33b"/>
    <w:p>
      <w:pPr>
        <w:pStyle w:val="Heading2"/>
      </w:pPr>
      <w:r>
        <w:t xml:space="preserve">Introduction and Objective of this Term Paper</w:t>
      </w:r>
    </w:p>
    <w:p>
      <w:pPr>
        <w:pStyle w:val="FirstParagraph"/>
      </w:pPr>
      <w:r>
        <w:t xml:space="preserve">This Term Paper explores the critical role of an Automotive Engineer within the evolving industrial landscape of DR Congo Kinshasa. As mobility demands increase, transportation networks require specialized expertise to ensure safety, efficiency, and sustainability. The objective of this document is to analyze how an Automotive Engineer contributes to infrastructure development, vehicle maintenance systems, and localized manufacturing initiatives across DR Congo Kinshasa. By examining current challenges and future opportunities as a structured Term Paper on the Automotive Engineer in DR Congo Kinshasa will provide policymakers, educators.</w:t>
      </w:r>
    </w:p>
    <w:bookmarkEnd w:id="20"/>
    <w:bookmarkEnd w:id="21"/>
    <w:bookmarkStart w:id="23" w:name="economic-context"/>
    <w:bookmarkStart w:id="22" w:name="Xd686f5cf7f92d104571874704155cf596b1add1"/>
    <w:p>
      <w:pPr>
        <w:pStyle w:val="Heading2"/>
      </w:pPr>
      <w:r>
        <w:t xml:space="preserve">Economic &amp; Infrastructure Context of DR Congo Kinshasa</w:t>
      </w:r>
    </w:p>
    <w:p>
      <w:pPr>
        <w:pStyle w:val="FirstParagraph"/>
      </w:pPr>
      <w:r>
        <w:t xml:space="preserve">&gt;Term Paper, this analysis establishes that the economic trajectory of DR Congo Kinshasa has historically been tied to natural resource extraction. Recent policy shifts emphasize diversification through manufacturing and transportation infrastructure development. Within this framework, the expertise of an</w:t>
      </w:r>
      <w:r>
        <w:t xml:space="preserve"> </w:t>
      </w:r>
      <w:r>
        <w:rPr>
          <w:bCs/>
          <w:b/>
        </w:rPr>
        <w:t xml:space="preserve">Automotive Engineer</w:t>
      </w:r>
      <w:r>
        <w:t xml:space="preserve"> </w:t>
      </w:r>
      <w:r>
        <w:t xml:space="preserve">becomes indispensable for DR Congo Kinshasa's rapid urbanization trends. The capital city experiences high commuter density, informal transit networks dominate public movement, and road conditions vary significantly across districts. Consequently, a comprehensive Term Paper on the Automotive Engineer in DR Congo Kinshasa highlights that sustainable mobility solutions require localized engineering interventions rather than imported technological templates.</w:t>
      </w:r>
    </w:p>
    <w:bookmarkEnd w:id="22"/>
    <w:bookmarkEnd w:id="23"/>
    <w:bookmarkStart w:id="25" w:name="role-responsibilities"/>
    <w:bookmarkStart w:id="24" w:name="X7431863559495701184e1c50b571fd9d2186604"/>
    <w:p>
      <w:pPr>
        <w:pStyle w:val="Heading2"/>
      </w:pPr>
      <w:r>
        <w:t xml:space="preserve">Core Responsibilities of an Automotive Engineer in DR Congo Kinshasa</w:t>
      </w:r>
    </w:p>
    <w:p>
      <w:pPr>
        <w:pStyle w:val="FirstParagraph"/>
      </w:pPr>
      <w:r>
        <w:t xml:space="preserve">&gt;Term Paper, an Automotive Engineer is fundamentally tasked with designing, analyzing, testing and optimizing vehicular systems. However when operating specifically within DR Congo Kinshasa these responsibilities are significantly contextualized by local realities. The typical</w:t>
      </w:r>
      <w:r>
        <w:t xml:space="preserve"> </w:t>
      </w:r>
      <w:r>
        <w:rPr>
          <w:bCs/>
          <w:b/>
        </w:rPr>
        <w:t xml:space="preserve">Automotive Engineer</w:t>
      </w:r>
      <w:r>
        <w:t xml:space="preserve"> </w:t>
      </w:r>
      <w:r>
        <w:t xml:space="preserve">must account for rugged terrain, variable fuel quality and the dominance of imported second-hand vehicles that constitute the vast majority of motorized transport across DR Congo Kinshasa. Consequently this Term Paper argues that a specialized skill set is required to adapt global engineering standards to regional constraints, ensuring reliability under harsh operating conditions.</w:t>
      </w:r>
    </w:p>
    <w:p>
      <w:pPr>
        <w:pStyle w:val="BodyText"/>
      </w:pPr>
      <w:r>
        <w:t xml:space="preserve">&gt;</w:t>
      </w:r>
    </w:p>
    <w:bookmarkEnd w:id="24"/>
    <w:bookmarkEnd w:id="25"/>
    <w:bookmarkStart w:id="27" w:name="challenges-opportunities"/>
    <w:bookmarkStart w:id="26" w:name="Xde6ed3e463d8ecff29c3d73774f20eb7e7b8409"/>
    <w:p>
      <w:pPr>
        <w:pStyle w:val="Heading2"/>
      </w:pPr>
      <w:r>
        <w:t xml:space="preserve">Challenges &amp; Opportunities for the Automotive Engineer in DR Congo Kinshasa</w:t>
      </w:r>
    </w:p>
    <w:p>
      <w:pPr>
        <w:pStyle w:val="FirstParagraph"/>
      </w:pPr>
      <w:r>
        <w:t xml:space="preserve">&gt;&gt;Term Paper, implementing advanced automotive engineering principles in DR Congo Kinshasa presents both systemic challenges and unprecedented opportunities. Infrastructure limitations often delay the adoption of modern manufacturing technologies, yet these constraints also create a compelling market for robust, low-maintenance vehicle solutions tailored by an Automotive Engineer. Furthermore this Term Paper highlights how the formalization of repair ecosystems could reduce economic leakage while creating skilled employment pathways in DR Congo Kinshasa.</w:t>
      </w:r>
    </w:p>
    <w:bookmarkEnd w:id="26"/>
    <w:bookmarkEnd w:id="27"/>
    <w:bookmarkStart w:id="29" w:name="education"/>
    <w:bookmarkStart w:id="28" w:name="Xf63946451f16f09813d513f6f63cb382bc16cd5"/>
    <w:p>
      <w:pPr>
        <w:pStyle w:val="Heading2"/>
      </w:pPr>
      <w:r>
        <w:t xml:space="preserve">Education &amp; Professional Development Pathways</w:t>
      </w:r>
    </w:p>
    <w:p>
      <w:pPr>
        <w:pStyle w:val="FirstParagraph"/>
      </w:pPr>
      <w:r>
        <w:t xml:space="preserve">&gt;Term Paper, to sustain professional growth in DR Congo Kinshasa educational pathways must align directly with industry demands. Aspiring professionals seeking to become a qualified Automotive Engineer should prioritize programs that integrate mechanical engineering fundamentals, electronics and renewable energy integration. Local polytechnics and universities across DR Congo Kinshasa are increasingly recognized as vital hubs for nurturing an Automotive Engineer capable of addressing regional mobility needs. This Term Paper recommends curriculum modifications that emphasize practical diagnostics, hybrid powertrains and sustainable urban transport planning to better prepare graduates.</w:t>
      </w:r>
    </w:p>
    <w:bookmarkEnd w:id="28"/>
    <w:bookmarkEnd w:id="29"/>
    <w:bookmarkStart w:id="31" w:name="future-outlook"/>
    <w:bookmarkStart w:id="30" w:name="future-outlook-strategic-recommendations"/>
    <w:p>
      <w:pPr>
        <w:pStyle w:val="Heading2"/>
      </w:pPr>
      <w:r>
        <w:t xml:space="preserve">Future Outlook &amp; Strategic Recommendations</w:t>
      </w:r>
    </w:p>
    <w:p>
      <w:pPr>
        <w:pStyle w:val="FirstParagraph"/>
      </w:pPr>
      <w:r>
        <w:t xml:space="preserve">&gt;Term Paper concludes that the trajectory of DR Congo Kinshasa will heavily depend on how effectively stakeholders leverage technical expertise. Establishing public-private partnerships that fund research labs specifically dedicated to automotive innovation in DR Congo Kinshasa represents a critical investment. Moreover integrating an Automotive Engineer into urban planning committees ensures sustainable transit solutions align with demographic projections.</w:t>
      </w:r>
    </w:p>
    <w:bookmarkEnd w:id="30"/>
    <w:bookmarkEnd w:id="31"/>
    <w:bookmarkStart w:id="32" w:name="conclusion"/>
    <w:p>
      <w:pPr>
        <w:pStyle w:val="Heading2"/>
      </w:pPr>
      <w:r>
        <w:t xml:space="preserve">Conclusion</w:t>
      </w:r>
    </w:p>
    <w:p>
      <w:pPr>
        <w:pStyle w:val="FirstParagraph"/>
      </w:pPr>
      <w:r>
        <w:t xml:space="preserve">&gt;Term Paper demonstrates that the Automotive Engineer serves as a foundational pillar for modernizing transportation networks throughout DR Congo Kinshasa. By bridging theoretical engineering principles with practical, locally adapted solutions an Automotive Engineer directly contributes to economic resilience and improved mobility outcomes in DR Congo Kinshasa. Stakeholders who prioritize professional training and industrial investment will ultimately secure a competitive advantage in Africa's most populous capital.</w:t>
      </w:r>
    </w:p>
    <w:bookmarkEnd w:id="32"/>
    <w:p>
      <w:pPr>
        <w:pStyle w:val="BodyText"/>
      </w:pPr>
      <w:r>
        <w:t xml:space="preserve">&gt;</w:t>
      </w:r>
      <w:r>
        <w:t xml:space="preserve"> </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2026-07-29T03:33:04Z</dcterms:created>
  <dcterms:modified xsi:type="dcterms:W3CDTF">2026-07-29T03:33:04Z</dcterms:modified>
</cp:coreProperties>
</file>

<file path=docProps/custom.xml><?xml version="1.0" encoding="utf-8"?>
<Properties xmlns="http://schemas.openxmlformats.org/officeDocument/2006/custom-properties" xmlns:vt="http://schemas.openxmlformats.org/officeDocument/2006/docPropsVTypes"/>
</file>