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8" w:name="Xd0c397a4de18c2f9b98f52426b83a71c429e8f6"/>
    <w:p>
      <w:pPr>
        <w:pStyle w:val="Heading1"/>
      </w:pPr>
      <w:r>
        <w:t xml:space="preserve">The Role and Evolution of the Automotive Engineer in Italy Milan</w:t>
      </w:r>
    </w:p>
    <w:p>
      <w:pPr>
        <w:pStyle w:val="FirstParagraph"/>
      </w:pPr>
      <w:r>
        <w:rPr>
          <w:bCs/>
          <w:b/>
        </w:rPr>
        <w:t xml:space="preserve">Abstract:</w:t>
      </w:r>
      <w:r>
        <w:br/>
      </w:r>
      <w:r>
        <w:br/>
      </w:r>
      <w:r>
        <w:t xml:space="preserve">This term paper explores the critical role of the</w:t>
      </w:r>
      <w:r>
        <w:t xml:space="preserve"> </w:t>
      </w:r>
      <w:r>
        <w:rPr>
          <w:bCs/>
          <w:b/>
        </w:rPr>
        <w:t xml:space="preserve">Automotive Engineer</w:t>
      </w:r>
      <w:r>
        <w:t xml:space="preserve">, specifically within the unique industrial ecosystem of</w:t>
      </w:r>
      <w:r>
        <w:t xml:space="preserve"> </w:t>
      </w:r>
      <w:r>
        <w:rPr>
          <w:bCs/>
          <w:b/>
        </w:rPr>
        <w:t xml:space="preserve">Italy Milan</w:t>
      </w:r>
      <w:r>
        <w:t xml:space="preserve">. By analyzing historical roots, current technological shifts, and future projections, this document highlights how engineers in this region are pivotal to global automotive innovation. The integration of traditional craftsmanship with advanced electric vehicle (EV) technology defines the modern profile of an</w:t>
      </w:r>
      <w:r>
        <w:t xml:space="preserve"> </w:t>
      </w:r>
      <w:r>
        <w:rPr>
          <w:bCs/>
          <w:b/>
        </w:rPr>
        <w:t xml:space="preserve">Automotive Engineer</w:t>
      </w:r>
      <w:r>
        <w:t xml:space="preserve"> </w:t>
      </w:r>
      <w:r>
        <w:t xml:space="preserve">operating in the heart of Milan's design and engineering district.</w:t>
      </w:r>
    </w:p>
    <w:bookmarkStart w:id="20" w:name="introduction"/>
    <w:p>
      <w:pPr>
        <w:pStyle w:val="Heading2"/>
      </w:pPr>
      <w:r>
        <w:t xml:space="preserve">1. Introduction</w:t>
      </w:r>
    </w:p>
    <w:p>
      <w:pPr>
        <w:pStyle w:val="FirstParagraph"/>
      </w:pPr>
      <w:r>
        <w:t xml:space="preserve">The automotive industry stands as one of the most significant pillars of global manufacturing, driving economic growth and technological advancement. Within this vast landscape, the</w:t>
      </w:r>
      <w:r>
        <w:t xml:space="preserve"> </w:t>
      </w:r>
      <w:r>
        <w:rPr>
          <w:bCs/>
          <w:b/>
        </w:rPr>
        <w:t xml:space="preserve">Automotive Engineer</w:t>
      </w:r>
      <w:r>
        <w:t xml:space="preserve"> </w:t>
      </w:r>
      <w:r>
        <w:t xml:space="preserve">serves as the primary architect of innovation, bridging mechanical precision with digital intelligence. However, no region embodies this synthesis more profoundly than</w:t>
      </w:r>
      <w:r>
        <w:t xml:space="preserve"> </w:t>
      </w:r>
      <w:r>
        <w:rPr>
          <w:bCs/>
          <w:b/>
        </w:rPr>
        <w:t xml:space="preserve">Italy Milan</w:t>
      </w:r>
      <w:r>
        <w:t xml:space="preserve">. As a global capital for design and high-performance engineering, Milan provides a distinct environment where aesthetics meet functionality. This paper examines how the specific demands of the</w:t>
      </w:r>
      <w:r>
        <w:t xml:space="preserve"> </w:t>
      </w:r>
      <w:r>
        <w:rPr>
          <w:bCs/>
          <w:b/>
        </w:rPr>
        <w:t xml:space="preserve">Italy Milan</w:t>
      </w:r>
      <w:r>
        <w:t xml:space="preserve"> </w:t>
      </w:r>
      <w:r>
        <w:t xml:space="preserve">market shape the responsibilities, skills, and strategic importance of the contemporary automotive engineer.</w:t>
      </w:r>
    </w:p>
    <w:bookmarkEnd w:id="20"/>
    <w:bookmarkStart w:id="21" w:name="X914b422bc645c226ef27774f190fa591b1dc3f7"/>
    <w:p>
      <w:pPr>
        <w:pStyle w:val="Heading2"/>
      </w:pPr>
      <w:r>
        <w:t xml:space="preserve">2. Historical Context: The Roots in Italy Milan</w:t>
      </w:r>
    </w:p>
    <w:p>
      <w:pPr>
        <w:pStyle w:val="FirstParagraph"/>
      </w:pPr>
      <w:r>
        <w:t xml:space="preserve">To understand the current state of automotive engineering in this region, one must acknowledge its deep historical roots.</w:t>
      </w:r>
      <w:r>
        <w:t xml:space="preserve"> </w:t>
      </w:r>
      <w:r>
        <w:rPr>
          <w:bCs/>
          <w:b/>
        </w:rPr>
        <w:t xml:space="preserve">Italy Milan</w:t>
      </w:r>
      <w:r>
        <w:t xml:space="preserve">, along with neighboring Turin, has long been synonymous with high-end automobile manufacturing and design. Brands such as Alfa Romeo and the broader Fiat Chrysler Automobiles (now Stellantis) heritage have established a legacy where engineering is viewed as an art form. Historically, an</w:t>
      </w:r>
      <w:r>
        <w:t xml:space="preserve"> </w:t>
      </w:r>
      <w:r>
        <w:rPr>
          <w:bCs/>
          <w:b/>
        </w:rPr>
        <w:t xml:space="preserve">Automotive Engineer</w:t>
      </w:r>
      <w:r>
        <w:t xml:space="preserve"> </w:t>
      </w:r>
      <w:r>
        <w:t xml:space="preserve">in this context was required to possess not only technical proficiency but also an acute sensitivity to form and driver experience. This dual focus has created a unique engineering culture in</w:t>
      </w:r>
      <w:r>
        <w:t xml:space="preserve"> </w:t>
      </w:r>
      <w:r>
        <w:rPr>
          <w:bCs/>
          <w:b/>
        </w:rPr>
        <w:t xml:space="preserve">Italy Milan</w:t>
      </w:r>
      <w:r>
        <w:t xml:space="preserve">, where aerodynamic efficiency cannot compromise visual elegance.</w:t>
      </w:r>
    </w:p>
    <w:bookmarkEnd w:id="21"/>
    <w:bookmarkStart w:id="24" w:name="X7fc9e49dbfc9c80d25ec339f3fd4c24e0f935c3"/>
    <w:p>
      <w:pPr>
        <w:pStyle w:val="Heading2"/>
      </w:pPr>
      <w:r>
        <w:t xml:space="preserve">3. The Modern Profile of the Automotive Engineer</w:t>
      </w:r>
    </w:p>
    <w:p>
      <w:pPr>
        <w:pStyle w:val="FirstParagraph"/>
      </w:pPr>
      <w:r>
        <w:t xml:space="preserve">In the 21st century, the definition of an</w:t>
      </w:r>
      <w:r>
        <w:t xml:space="preserve"> </w:t>
      </w:r>
      <w:r>
        <w:rPr>
          <w:bCs/>
          <w:b/>
        </w:rPr>
        <w:t xml:space="preserve">Automotive Engineer</w:t>
      </w:r>
      <w:r>
        <w:t xml:space="preserve"> </w:t>
      </w:r>
      <w:r>
        <w:t xml:space="preserve">has expanded significantly. It is no longer sufficient to master internal combustion engines and chassis dynamics. Today’s engineers must be multidisciplinary experts capable of integrating software, artificial intelligence, and sustainable energy systems into physical vehicles. In</w:t>
      </w:r>
      <w:r>
        <w:t xml:space="preserve"> </w:t>
      </w:r>
      <w:r>
        <w:rPr>
          <w:bCs/>
          <w:b/>
        </w:rPr>
        <w:t xml:space="preserve">Italy Milan</w:t>
      </w:r>
      <w:r>
        <w:t xml:space="preserve">, this transformation is particularly accelerated due to the city's status as a hub for industrial design and technology startups.</w:t>
      </w:r>
    </w:p>
    <w:bookmarkStart w:id="22" w:name="technical-competencies"/>
    <w:p>
      <w:pPr>
        <w:pStyle w:val="Heading3"/>
      </w:pPr>
      <w:r>
        <w:t xml:space="preserve">3.1 Technical Competencies</w:t>
      </w:r>
    </w:p>
    <w:p>
      <w:pPr>
        <w:pStyle w:val="FirstParagraph"/>
      </w:pPr>
      <w:r>
        <w:t xml:space="preserve">A modern</w:t>
      </w:r>
      <w:r>
        <w:t xml:space="preserve"> </w:t>
      </w:r>
      <w:r>
        <w:rPr>
          <w:bCs/>
          <w:b/>
        </w:rPr>
        <w:t xml:space="preserve">Automotive Engineer</w:t>
      </w:r>
      <w:r>
        <w:t xml:space="preserve"> </w:t>
      </w:r>
      <w:r>
        <w:t xml:space="preserve">operating in</w:t>
      </w:r>
      <w:r>
        <w:t xml:space="preserve"> </w:t>
      </w:r>
      <w:r>
        <w:rPr>
          <w:bCs/>
          <w:b/>
        </w:rPr>
        <w:t xml:space="preserve">Italy Milan</w:t>
      </w:r>
      <w:r>
        <w:t xml:space="preserve"> </w:t>
      </w:r>
      <w:r>
        <w:t xml:space="preserve">must be proficient in Computer-Aided Design (CAD), finite element analysis, and systems engineering. However, the emphasis has shifted heavily toward mechatronics and embedded software systems. The engineer must understand how autonomous driving algorithms interact with mechanical braking systems, ensuring safety while maintaining the "driving pleasure" that is culturally significant in Italian automotive heritage.</w:t>
      </w:r>
    </w:p>
    <w:bookmarkEnd w:id="22"/>
    <w:bookmarkStart w:id="23" w:name="sustainability-and-green-engineering"/>
    <w:p>
      <w:pPr>
        <w:pStyle w:val="Heading3"/>
      </w:pPr>
      <w:r>
        <w:t xml:space="preserve">3.2 Sustainability and Green Engineering</w:t>
      </w:r>
    </w:p>
    <w:p>
      <w:pPr>
        <w:pStyle w:val="FirstParagraph"/>
      </w:pPr>
      <w:r>
        <w:t xml:space="preserve">With the European Union’s stringent emissions regulations and Italy Milan's commitment to urban sustainability,</w:t>
      </w:r>
      <w:r>
        <w:t xml:space="preserve"> </w:t>
      </w:r>
      <w:r>
        <w:rPr>
          <w:bCs/>
          <w:b/>
        </w:rPr>
        <w:t xml:space="preserve">Automotive Engineers</w:t>
      </w:r>
      <w:r>
        <w:t xml:space="preserve"> </w:t>
      </w:r>
      <w:r>
        <w:t xml:space="preserve">are now tasked with leading the transition toward electrification. This involves battery technology optimization, lightweight material selection (such as carbon fiber composites), and aerodynamic refinement to maximize range. In</w:t>
      </w:r>
      <w:r>
        <w:t xml:space="preserve"> </w:t>
      </w:r>
      <w:r>
        <w:rPr>
          <w:bCs/>
          <w:b/>
        </w:rPr>
        <w:t xml:space="preserve">Italy Milan</w:t>
      </w:r>
      <w:r>
        <w:t xml:space="preserve">, there is a specific focus on integrating these technologies without sacrificing the luxury and performance standards expected by local consumers.</w:t>
      </w:r>
    </w:p>
    <w:bookmarkEnd w:id="23"/>
    <w:bookmarkEnd w:id="24"/>
    <w:bookmarkStart w:id="25" w:name="the-strategic-importance-of-italy-milan"/>
    <w:p>
      <w:pPr>
        <w:pStyle w:val="Heading2"/>
      </w:pPr>
      <w:r>
        <w:t xml:space="preserve">4. The Strategic Importance of Italy Milan</w:t>
      </w:r>
    </w:p>
    <w:p>
      <w:pPr>
        <w:pStyle w:val="FirstParagraph"/>
      </w:pPr>
      <w:r>
        <w:t xml:space="preserve">Milan is not merely a manufacturing hub; it is the nerve center of automotive innovation in Southern Europe. The presence of major research centers, design studios, and supplier networks creates an ecosystem where</w:t>
      </w:r>
      <w:r>
        <w:t xml:space="preserve"> </w:t>
      </w:r>
      <w:r>
        <w:rPr>
          <w:bCs/>
          <w:b/>
        </w:rPr>
        <w:t xml:space="preserve">Automotive Engineers</w:t>
      </w:r>
      <w:r>
        <w:t xml:space="preserve"> </w:t>
      </w:r>
      <w:r>
        <w:t xml:space="preserve">can collaborate across disciplines rapidly. For instance, the proximity to fashion and industrial design firms allows engineers to source innovative materials and aesthetic concepts early in the development cycle.</w:t>
      </w:r>
    </w:p>
    <w:p>
      <w:pPr>
        <w:pStyle w:val="BodyText"/>
      </w:pPr>
      <w:r>
        <w:t xml:space="preserve">Furthermore,</w:t>
      </w:r>
      <w:r>
        <w:t xml:space="preserve"> </w:t>
      </w:r>
      <w:r>
        <w:rPr>
          <w:bCs/>
          <w:b/>
        </w:rPr>
        <w:t xml:space="preserve">Italy Milan</w:t>
      </w:r>
      <w:r>
        <w:t xml:space="preserve"> </w:t>
      </w:r>
      <w:r>
        <w:t xml:space="preserve">serves as a testing ground for smart city integration. Urban mobility solutions are a priority here, meaning</w:t>
      </w:r>
      <w:r>
        <w:t xml:space="preserve"> </w:t>
      </w:r>
      <w:r>
        <w:rPr>
          <w:bCs/>
          <w:b/>
        </w:rPr>
        <w:t xml:space="preserve">Automotive Engineers</w:t>
      </w:r>
      <w:r>
        <w:t xml:space="preserve"> </w:t>
      </w:r>
      <w:r>
        <w:t xml:space="preserve">must consider how vehicles interact with smart infrastructure. This includes vehicle-to-everything (V2X) communication capabilities, which require engineers to understand both automotive mechanics and urban planning logistics.</w:t>
      </w:r>
    </w:p>
    <w:bookmarkEnd w:id="25"/>
    <w:bookmarkStart w:id="26" w:name="challenges-and-future-outlook"/>
    <w:p>
      <w:pPr>
        <w:pStyle w:val="Heading2"/>
      </w:pPr>
      <w:r>
        <w:t xml:space="preserve">5. Challenges and Future Outlook</w:t>
      </w:r>
    </w:p>
    <w:p>
      <w:pPr>
        <w:pStyle w:val="FirstParagraph"/>
      </w:pPr>
      <w:r>
        <w:t xml:space="preserve">The transition to electric mobility presents significant challenges for</w:t>
      </w:r>
      <w:r>
        <w:t xml:space="preserve"> </w:t>
      </w:r>
      <w:r>
        <w:rPr>
          <w:bCs/>
          <w:b/>
        </w:rPr>
        <w:t xml:space="preserve">Automotive Engineers</w:t>
      </w:r>
      <w:r>
        <w:t xml:space="preserve">. The supply chain for raw materials like lithium and cobalt is complex, requiring engineers to innovate in battery recycling and alternative energy sources. Additionally, the software-defined vehicle (SDV) trend means that cars are becoming computers on wheels. This requires a workforce of</w:t>
      </w:r>
      <w:r>
        <w:t xml:space="preserve"> </w:t>
      </w:r>
      <w:r>
        <w:rPr>
          <w:bCs/>
          <w:b/>
        </w:rPr>
        <w:t xml:space="preserve">Automotive Engineers</w:t>
      </w:r>
      <w:r>
        <w:t xml:space="preserve"> </w:t>
      </w:r>
      <w:r>
        <w:t xml:space="preserve">who are fluent in coding languages such as Python or C++, a stark contrast to traditional mechanical engineering profiles.</w:t>
      </w:r>
    </w:p>
    <w:p>
      <w:pPr>
        <w:pStyle w:val="BodyText"/>
      </w:pPr>
      <w:r>
        <w:t xml:space="preserve">In</w:t>
      </w:r>
      <w:r>
        <w:t xml:space="preserve"> </w:t>
      </w:r>
      <w:r>
        <w:rPr>
          <w:bCs/>
          <w:b/>
        </w:rPr>
        <w:t xml:space="preserve">Italy Milan</w:t>
      </w:r>
      <w:r>
        <w:t xml:space="preserve">, there is also the challenge of preserving brand identity while adopting new technologies. Luxury brands must ensure that their vehicles retain their soul despite the shift to silent, electric powertrains. This requires</w:t>
      </w:r>
      <w:r>
        <w:t xml:space="preserve"> </w:t>
      </w:r>
      <w:r>
        <w:rPr>
          <w:bCs/>
          <w:b/>
        </w:rPr>
        <w:t xml:space="preserve">Automotive Engineers</w:t>
      </w:r>
      <w:r>
        <w:t xml:space="preserve"> </w:t>
      </w:r>
      <w:r>
        <w:t xml:space="preserve">to be creative problem-solvers who can engineer soundscapes and driving dynamics that mimic or enhance traditional sensations.</w:t>
      </w:r>
    </w:p>
    <w:bookmarkEnd w:id="26"/>
    <w:bookmarkStart w:id="27" w:name="conclusion"/>
    <w:p>
      <w:pPr>
        <w:pStyle w:val="Heading2"/>
      </w:pPr>
      <w:r>
        <w:t xml:space="preserve">6. Conclusion</w:t>
      </w:r>
    </w:p>
    <w:p>
      <w:pPr>
        <w:pStyle w:val="FirstParagraph"/>
      </w:pPr>
      <w:r>
        <w:t xml:space="preserve">The role of the</w:t>
      </w:r>
      <w:r>
        <w:t xml:space="preserve"> </w:t>
      </w:r>
      <w:r>
        <w:rPr>
          <w:bCs/>
          <w:b/>
        </w:rPr>
        <w:t xml:space="preserve">Automotive Engineer</w:t>
      </w:r>
      <w:r>
        <w:t xml:space="preserve">, particularly within the dynamic context of</w:t>
      </w:r>
      <w:r>
        <w:t xml:space="preserve"> </w:t>
      </w:r>
      <w:r>
        <w:rPr>
          <w:bCs/>
          <w:b/>
        </w:rPr>
        <w:t xml:space="preserve">Italy Milan</w:t>
      </w:r>
      <w:r>
        <w:t xml:space="preserve">, is evolving from a purely mechanical discipline to a holistic integration of technology, design, and sustainability. The engineers working in this region are at the forefront of defining what luxury and performance mean in an electric age. They must balance heritage with innovation, ensuring that while the technology changes, the core values of Italian automotive excellence remain intact.</w:t>
      </w:r>
    </w:p>
    <w:p>
      <w:pPr>
        <w:pStyle w:val="BodyText"/>
      </w:pPr>
      <w:r>
        <w:t xml:space="preserve">As</w:t>
      </w:r>
      <w:r>
        <w:t xml:space="preserve"> </w:t>
      </w:r>
      <w:r>
        <w:rPr>
          <w:bCs/>
          <w:b/>
        </w:rPr>
        <w:t xml:space="preserve">Italy Milan</w:t>
      </w:r>
      <w:r>
        <w:t xml:space="preserve"> </w:t>
      </w:r>
      <w:r>
        <w:t xml:space="preserve">continues to position itself as a leader in sustainable urban mobility and high-end design, the demand for versatile, highly skilled</w:t>
      </w:r>
      <w:r>
        <w:t xml:space="preserve"> </w:t>
      </w:r>
      <w:r>
        <w:rPr>
          <w:bCs/>
          <w:b/>
        </w:rPr>
        <w:t xml:space="preserve">Automotive Engineers</w:t>
      </w:r>
      <w:r>
        <w:t xml:space="preserve"> </w:t>
      </w:r>
      <w:r>
        <w:t xml:space="preserve">will only grow. These professionals are not just building cars; they are shaping the future of transportation in one of the world’s most influential industrial centers.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Automotive Engineer in Italy Milan</dc:title>
  <dc:creator/>
  <dc:language>en</dc:language>
  <cp:keywords/>
  <dcterms:created xsi:type="dcterms:W3CDTF">2026-07-29T19:21:16Z</dcterms:created>
  <dcterms:modified xsi:type="dcterms:W3CDTF">2026-07-29T19:21:16Z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