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Xe8866c831045a1556fc4b834e30a9d9e7e4b7f1"/>
    <w:p>
      <w:pPr>
        <w:pStyle w:val="Heading1"/>
      </w:pPr>
      <w:r>
        <w:t xml:space="preserve">The Evolution and Strategic Importance of the Automotive Engineer in Kazakhstan Almaty</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Engineering &amp; Innovation</w:t>
      </w:r>
      <w:r>
        <w:br/>
      </w:r>
      <w:r>
        <w:rPr>
          <w:bCs/>
          <w:b/>
        </w:rPr>
        <w:t xml:space="preserve">Subject:</w:t>
      </w:r>
      <w:r>
        <w:t xml:space="preserve"> </w:t>
      </w:r>
      <w:r>
        <w:t xml:space="preserve">Industrial Development and Technical Standards</w:t>
      </w:r>
    </w:p>
    <w:bookmarkEnd w:id="20"/>
    <w:bookmarkStart w:id="28" w:name="Xcc4a28370e69a17c86bdd9ac74cfaf0681a9bc6"/>
    <w:p>
      <w:pPr>
        <w:pStyle w:val="Heading1"/>
      </w:pPr>
      <w:r>
        <w:t xml:space="preserve">I. Introduction: The Automotive Engineer as an Agent of Transformation in Kazakhstan Almaty</w:t>
      </w:r>
    </w:p>
    <w:p>
      <w:pPr>
        <w:pStyle w:val="FirstParagraph"/>
      </w:pPr>
      <w:r>
        <w:br/>
      </w:r>
      <w:r>
        <w:t xml:space="preserve">In the rapidly evolving landscape of Central Asian industrial development, the role of the</w:t>
      </w:r>
      <w:r>
        <w:t xml:space="preserve"> </w:t>
      </w:r>
      <w:r>
        <w:rPr>
          <w:bCs/>
          <w:b/>
        </w:rPr>
        <w:t xml:space="preserve">Automotive Engineer</w:t>
      </w:r>
      <w:r>
        <w:t xml:space="preserve"> </w:t>
      </w:r>
      <w:r>
        <w:t xml:space="preserve">transcends traditional mechanical design and assembly. Today, this professional is a critical architect of economic modernization, sustainable urban mobility, and technological sovereignty. This term paper focuses specifically on the dynamic environment of</w:t>
      </w:r>
      <w:r>
        <w:t xml:space="preserve"> </w:t>
      </w:r>
      <w:r>
        <w:rPr>
          <w:bCs/>
          <w:b/>
        </w:rPr>
        <w:t xml:space="preserve">Kazakhstan Almaty</w:t>
      </w:r>
      <w:r>
        <w:t xml:space="preserve">, a city that serves as the historical cultural hub and primary economic engine of the nation. As</w:t>
      </w:r>
      <w:r>
        <w:t xml:space="preserve"> </w:t>
      </w:r>
      <w:r>
        <w:rPr>
          <w:bCs/>
          <w:b/>
        </w:rPr>
        <w:t xml:space="preserve">Kazakhstan Almaty</w:t>
      </w:r>
      <w:r>
        <w:t xml:space="preserve"> </w:t>
      </w:r>
      <w:r>
        <w:t xml:space="preserve">transitions from a Soviet-era industrial base to a modern, technology-driven metropolis, it faces unprecedented challenges in infrastructure, environmental protection, and vehicular safety. The integration of advanced automotive engineering practices into this specific geographic and socio-economic context is not merely an academic exercise but a national imperative. This paper argues that the</w:t>
      </w:r>
      <w:r>
        <w:t xml:space="preserve"> </w:t>
      </w:r>
      <w:r>
        <w:rPr>
          <w:bCs/>
          <w:b/>
        </w:rPr>
        <w:t xml:space="preserve">Automotive Engineer</w:t>
      </w:r>
      <w:r>
        <w:t xml:space="preserve"> </w:t>
      </w:r>
      <w:r>
        <w:t xml:space="preserve">is the pivotal figure capable of harmonizing global technological advancements with local infrastructural realities, thereby steering</w:t>
      </w:r>
      <w:r>
        <w:t xml:space="preserve"> </w:t>
      </w:r>
      <w:r>
        <w:rPr>
          <w:bCs/>
          <w:b/>
        </w:rPr>
        <w:t xml:space="preserve">Kazakhstan Almaty</w:t>
      </w:r>
      <w:r>
        <w:t xml:space="preserve"> </w:t>
      </w:r>
      <w:r>
        <w:t xml:space="preserve">toward a sustainable industrial future.</w:t>
      </w:r>
    </w:p>
    <w:p>
      <w:pPr>
        <w:pStyle w:val="BodyText"/>
      </w:pPr>
      <w:r>
        <w:br/>
      </w:r>
    </w:p>
    <w:bookmarkStart w:id="21" w:name="X68202b7e5d241a4149c0dcd2362d447e93f55a1"/>
    <w:p>
      <w:pPr>
        <w:pStyle w:val="Heading2"/>
      </w:pPr>
      <w:r>
        <w:t xml:space="preserve">I.I. The Geopolitical and Economic Context of Kazakhstan Almaty</w:t>
      </w:r>
    </w:p>
    <w:p>
      <w:pPr>
        <w:pStyle w:val="FirstParagraph"/>
      </w:pPr>
      <w:r>
        <w:br/>
      </w:r>
      <w:r>
        <w:t xml:space="preserve">To understand the necessity of specialized automotive engineering, one must first comprehend the unique position of</w:t>
      </w:r>
      <w:r>
        <w:t xml:space="preserve"> </w:t>
      </w:r>
      <w:r>
        <w:rPr>
          <w:bCs/>
          <w:b/>
        </w:rPr>
        <w:t xml:space="preserve">Kazakhstan Almaty</w:t>
      </w:r>
      <w:r>
        <w:t xml:space="preserve">. As the former capital and current financial hub,</w:t>
      </w:r>
      <w:r>
        <w:t xml:space="preserve"> </w:t>
      </w:r>
      <w:r>
        <w:rPr>
          <w:bCs/>
          <w:b/>
        </w:rPr>
        <w:t xml:space="preserve">Kazakhstan Almaty</w:t>
      </w:r>
      <w:r>
        <w:t xml:space="preserve"> </w:t>
      </w:r>
      <w:r>
        <w:t xml:space="preserve">experiences dense urban congestion and a high turnover rate of vehicular fleets. The city acts as a gateway for trade routes connecting Europe and Asia, making efficient logistics critical. However, the aging infrastructure of</w:t>
      </w:r>
      <w:r>
        <w:t xml:space="preserve"> </w:t>
      </w:r>
      <w:r>
        <w:rPr>
          <w:bCs/>
          <w:b/>
        </w:rPr>
        <w:t xml:space="preserve">Kazakhstan Almaty</w:t>
      </w:r>
      <w:r>
        <w:t xml:space="preserve">, combined with harsh climatic conditions during winter months, demands vehicles that are not only durable but also adaptable to extreme temperatures and varied terrains. The</w:t>
      </w:r>
      <w:r>
        <w:t xml:space="preserve"> </w:t>
      </w:r>
      <w:r>
        <w:rPr>
          <w:bCs/>
          <w:b/>
        </w:rPr>
        <w:t xml:space="preserve">Automotive Engineer</w:t>
      </w:r>
      <w:r>
        <w:t xml:space="preserve"> </w:t>
      </w:r>
      <w:r>
        <w:t xml:space="preserve">working in this region must possess a deep understanding of materials science capable of resisting thermal stress and corrosion, ensuring that the automotive fleet in</w:t>
      </w:r>
      <w:r>
        <w:t xml:space="preserve"> </w:t>
      </w:r>
      <w:r>
        <w:rPr>
          <w:bCs/>
          <w:b/>
        </w:rPr>
        <w:t xml:space="preserve">Kazakhstan Almaty</w:t>
      </w:r>
      <w:r>
        <w:t xml:space="preserve"> </w:t>
      </w:r>
      <w:r>
        <w:t xml:space="preserve">remains operational year-round while minimizing maintenance burdens on the city's municipal services.</w:t>
      </w:r>
    </w:p>
    <w:p>
      <w:pPr>
        <w:pStyle w:val="BodyText"/>
      </w:pPr>
      <w:r>
        <w:br/>
      </w:r>
    </w:p>
    <w:bookmarkEnd w:id="21"/>
    <w:bookmarkStart w:id="22" w:name="Xaa9cef96dd430f246a66ff43c73d310290f63bb"/>
    <w:p>
      <w:pPr>
        <w:pStyle w:val="Heading2"/>
      </w:pPr>
      <w:r>
        <w:t xml:space="preserve">I.II. The Shift Toward Electrification and Sustainable Mobility</w:t>
      </w:r>
    </w:p>
    <w:p>
      <w:pPr>
        <w:pStyle w:val="FirstParagraph"/>
      </w:pPr>
      <w:r>
        <w:br/>
      </w:r>
      <w:r>
        <w:t xml:space="preserve">One of the most profound challenges facing</w:t>
      </w:r>
      <w:r>
        <w:t xml:space="preserve"> </w:t>
      </w:r>
      <w:r>
        <w:rPr>
          <w:bCs/>
          <w:b/>
        </w:rPr>
        <w:t xml:space="preserve">Kazakhstan Almaty</w:t>
      </w:r>
      <w:r>
        <w:t xml:space="preserve"> </w:t>
      </w:r>
      <w:r>
        <w:t xml:space="preserve">is air quality. As a city surrounded by mountains, atmospheric inversion during winter traps pollutants close to the ground, leading to severe health issues. Consequently, there is an urgent need for clean mobility solutions. Herein lies the primary opportunity for the modern</w:t>
      </w:r>
      <w:r>
        <w:t xml:space="preserve"> </w:t>
      </w:r>
      <w:r>
        <w:rPr>
          <w:bCs/>
          <w:b/>
        </w:rPr>
        <w:t xml:space="preserve">Automotive Engineer</w:t>
      </w:r>
      <w:r>
        <w:t xml:space="preserve">. The engineer must lead the transition from internal combustion engine (ICE) vehicles to electric vehicles (EVs) and hybrid systems specifically tailored for the topography of</w:t>
      </w:r>
      <w:r>
        <w:t xml:space="preserve"> </w:t>
      </w:r>
      <w:r>
        <w:rPr>
          <w:bCs/>
          <w:b/>
        </w:rPr>
        <w:t xml:space="preserve">Kazakhstan Almaty</w:t>
      </w:r>
      <w:r>
        <w:t xml:space="preserve">. This involves battery thermal management systems that can operate efficiently in freezing temperatures, as well as regenerative braking algorithms designed for the steep gradients found in many districts of</w:t>
      </w:r>
      <w:r>
        <w:t xml:space="preserve"> </w:t>
      </w:r>
      <w:r>
        <w:rPr>
          <w:bCs/>
          <w:b/>
        </w:rPr>
        <w:t xml:space="preserve">Kazakhstan Almaty</w:t>
      </w:r>
      <w:r>
        <w:t xml:space="preserve">. The engineering expertise required is highly specialized; it goes beyond general knowledge and demands localized research and development (R&amp;D).</w:t>
      </w:r>
    </w:p>
    <w:p>
      <w:pPr>
        <w:pStyle w:val="BodyText"/>
      </w:pPr>
      <w:r>
        <w:br/>
      </w:r>
    </w:p>
    <w:bookmarkEnd w:id="22"/>
    <w:bookmarkStart w:id="23" w:name="X5db068f791bd26f0fab691a4f4a9600b3d8b0f1"/>
    <w:p>
      <w:pPr>
        <w:pStyle w:val="Heading2"/>
      </w:pPr>
      <w:r>
        <w:t xml:space="preserve">II. Core Competencies Required for Automotive Engineers in this Region</w:t>
      </w:r>
    </w:p>
    <w:p>
      <w:pPr>
        <w:pStyle w:val="FirstParagraph"/>
      </w:pPr>
      <w:r>
        <w:br/>
      </w:r>
      <w:r>
        <w:t xml:space="preserve">The profile of an</w:t>
      </w:r>
      <w:r>
        <w:t xml:space="preserve"> </w:t>
      </w:r>
      <w:r>
        <w:rPr>
          <w:bCs/>
          <w:b/>
        </w:rPr>
        <w:t xml:space="preserve">Automotive Engineer</w:t>
      </w:r>
      <w:r>
        <w:t xml:space="preserve"> </w:t>
      </w:r>
      <w:r>
        <w:t xml:space="preserve">operating effectively in</w:t>
      </w:r>
      <w:r>
        <w:t xml:space="preserve"> </w:t>
      </w:r>
      <w:r>
        <w:rPr>
          <w:bCs/>
          <w:b/>
        </w:rPr>
        <w:t xml:space="preserve">Kazakhstan Almaty</w:t>
      </w:r>
      <w:r>
        <w:t xml:space="preserve"> </w:t>
      </w:r>
      <w:r>
        <w:t xml:space="preserve">requires a multidisciplinary skill set. First, proficiency in electric powertrain systems is essential. The engineer must design and supervise the integration of charging infrastructure that aligns with the urban grid limitations typical of older parts of</w:t>
      </w:r>
      <w:r>
        <w:t xml:space="preserve"> </w:t>
      </w:r>
      <w:r>
        <w:rPr>
          <w:bCs/>
          <w:b/>
        </w:rPr>
        <w:t xml:space="preserve">Kazakhstan Almaty</w:t>
      </w:r>
      <w:r>
        <w:t xml:space="preserve">. Second, software-defined vehicle (SDV) technology is becoming ubiquitous. Modern cars are computers on wheels, requiring engineers who can code embedded systems for navigation and safety features adapted to local traffic patterns in</w:t>
      </w:r>
      <w:r>
        <w:t xml:space="preserve"> </w:t>
      </w:r>
      <w:r>
        <w:rPr>
          <w:bCs/>
          <w:b/>
        </w:rPr>
        <w:t xml:space="preserve">Kazakhstan Almaty</w:t>
      </w:r>
      <w:r>
        <w:t xml:space="preserve">.</w:t>
      </w:r>
    </w:p>
    <w:p>
      <w:pPr>
        <w:pStyle w:val="BodyText"/>
      </w:pPr>
      <w:r>
        <w:br/>
      </w:r>
      <w:r>
        <w:t xml:space="preserve">Furthermore, the</w:t>
      </w:r>
      <w:r>
        <w:t xml:space="preserve"> </w:t>
      </w:r>
      <w:r>
        <w:rPr>
          <w:bCs/>
          <w:b/>
        </w:rPr>
        <w:t xml:space="preserve">Automotive Engineer</w:t>
      </w:r>
      <w:r>
        <w:t xml:space="preserve"> </w:t>
      </w:r>
      <w:r>
        <w:t xml:space="preserve">must act as a bridge between international technology providers and local manufacturing facilities. In recent years, Kazakhstan has seen increased investment from major global manufacturers establishing assembly plants within its borders. These engineers are responsible for adapting imported designs to local standards. For instance, suspension systems designed for smooth European highways may fail under the rougher road conditions prevalent in developing districts of</w:t>
      </w:r>
      <w:r>
        <w:t xml:space="preserve"> </w:t>
      </w:r>
      <w:r>
        <w:rPr>
          <w:bCs/>
          <w:b/>
        </w:rPr>
        <w:t xml:space="preserve">Kazakhstan Almaty</w:t>
      </w:r>
      <w:r>
        <w:t xml:space="preserve">. Therefore, the engineer must conduct rigorous stress testing and modify vehicle parameters to ensure safety and comfort for residents of</w:t>
      </w:r>
      <w:r>
        <w:t xml:space="preserve"> </w:t>
      </w:r>
      <w:r>
        <w:rPr>
          <w:bCs/>
          <w:b/>
        </w:rPr>
        <w:t xml:space="preserve">Kazakhstan Almaty</w:t>
      </w:r>
      <w:r>
        <w:t xml:space="preserve">.</w:t>
      </w:r>
    </w:p>
    <w:p>
      <w:pPr>
        <w:pStyle w:val="BodyText"/>
      </w:pPr>
      <w:r>
        <w:br/>
      </w:r>
    </w:p>
    <w:bookmarkEnd w:id="23"/>
    <w:bookmarkStart w:id="24" w:name="X655b02b9f71bdc28e3bce9dff0ef246bb9af553"/>
    <w:p>
      <w:pPr>
        <w:pStyle w:val="Heading2"/>
      </w:pPr>
      <w:r>
        <w:t xml:space="preserve">III. Education, Training, and Human Capital Development in Kazakhstan</w:t>
      </w:r>
    </w:p>
    <w:p>
      <w:pPr>
        <w:pStyle w:val="FirstParagraph"/>
      </w:pPr>
      <w:r>
        <w:br/>
      </w:r>
      <w:r>
        <w:t xml:space="preserve">The realization of these engineering goals relies heavily on human capital. In recent years, universities in</w:t>
      </w:r>
      <w:r>
        <w:t xml:space="preserve"> </w:t>
      </w:r>
      <w:r>
        <w:rPr>
          <w:bCs/>
          <w:b/>
        </w:rPr>
        <w:t xml:space="preserve">Kazakhstan Almaty</w:t>
      </w:r>
      <w:r>
        <w:t xml:space="preserve">, such as the al-Farabi Kazakh National University and Satbayev University (with a significant presence in regional training programs), have begun revising their curricula to focus more intensely on automotive engineering. There is a concerted effort by the government of</w:t>
      </w:r>
      <w:r>
        <w:t xml:space="preserve"> </w:t>
      </w:r>
      <w:r>
        <w:rPr>
          <w:bCs/>
          <w:b/>
        </w:rPr>
        <w:t xml:space="preserve">Kazakhstan Almaty</w:t>
      </w:r>
      <w:r>
        <w:t xml:space="preserve"> </w:t>
      </w:r>
      <w:r>
        <w:t xml:space="preserve">to create vocational training centers specifically dedicated to EV maintenance and repair. The</w:t>
      </w:r>
      <w:r>
        <w:t xml:space="preserve"> </w:t>
      </w:r>
      <w:r>
        <w:rPr>
          <w:bCs/>
          <w:b/>
        </w:rPr>
        <w:t xml:space="preserve">Automotive Engineer</w:t>
      </w:r>
      <w:r>
        <w:t xml:space="preserve"> </w:t>
      </w:r>
      <w:r>
        <w:t xml:space="preserve">serves as both a practitioner and an educator in this ecosystem, mentoring the next generation of technicians who will maintain the future fleets of</w:t>
      </w:r>
      <w:r>
        <w:t xml:space="preserve"> </w:t>
      </w:r>
      <w:r>
        <w:rPr>
          <w:bCs/>
          <w:b/>
        </w:rPr>
        <w:t xml:space="preserve">Kazakhstan Almaty</w:t>
      </w:r>
      <w:r>
        <w:t xml:space="preserve">. This knowledge transfer is crucial for long-term sustainability.</w:t>
      </w:r>
    </w:p>
    <w:p>
      <w:pPr>
        <w:pStyle w:val="BodyText"/>
      </w:pPr>
      <w:r>
        <w:br/>
      </w:r>
    </w:p>
    <w:bookmarkEnd w:id="24"/>
    <w:bookmarkStart w:id="25" w:name="X5b0639f4367913d28f824e55ce20ce8abdbab21"/>
    <w:p>
      <w:pPr>
        <w:pStyle w:val="Heading2"/>
      </w:pPr>
      <w:r>
        <w:t xml:space="preserve">IV. Challenges and Barriers to Implementation</w:t>
      </w:r>
    </w:p>
    <w:p>
      <w:pPr>
        <w:pStyle w:val="FirstParagraph"/>
      </w:pPr>
      <w:r>
        <w:br/>
      </w:r>
      <w:r>
        <w:t xml:space="preserve">Despite clear benefits, obstacles remain. The supply chain for advanced automotive components into</w:t>
      </w:r>
      <w:r>
        <w:t xml:space="preserve"> </w:t>
      </w:r>
      <w:r>
        <w:rPr>
          <w:bCs/>
          <w:b/>
        </w:rPr>
        <w:t xml:space="preserve">Kazakhstan Almaty</w:t>
      </w:r>
      <w:r>
        <w:t xml:space="preserve"> </w:t>
      </w:r>
      <w:r>
        <w:t xml:space="preserve">can be complex due to logistical bottlenecks at border crossings. Additionally, the initial cost of electric vehicle technology remains high for the average consumer in</w:t>
      </w:r>
      <w:r>
        <w:t xml:space="preserve"> </w:t>
      </w:r>
      <w:r>
        <w:rPr>
          <w:bCs/>
          <w:b/>
        </w:rPr>
        <w:t xml:space="preserve">Kazakhstan Almaty</w:t>
      </w:r>
      <w:r>
        <w:t xml:space="preserve">. The</w:t>
      </w:r>
      <w:r>
        <w:t xml:space="preserve"> </w:t>
      </w:r>
      <w:r>
        <w:rPr>
          <w:bCs/>
          <w:b/>
        </w:rPr>
        <w:t xml:space="preserve">Automotive Engineer</w:t>
      </w:r>
      <w:r>
        <w:t xml:space="preserve"> </w:t>
      </w:r>
      <w:r>
        <w:t xml:space="preserve">must therefore focus on cost-reduction strategies, utilizing local materials where possible without compromising safety standards. Moreover, regulatory frameworks regarding autonomous driving and data privacy are still evolving in the region. Engineers must actively participate in policy discussions to ensure that regulations support innovation while protecting citizen privacy.</w:t>
      </w:r>
    </w:p>
    <w:p>
      <w:pPr>
        <w:pStyle w:val="BodyText"/>
      </w:pPr>
      <w:r>
        <w:br/>
      </w:r>
    </w:p>
    <w:bookmarkEnd w:id="25"/>
    <w:bookmarkStart w:id="26" w:name="v.-conclusion"/>
    <w:p>
      <w:pPr>
        <w:pStyle w:val="Heading2"/>
      </w:pPr>
      <w:r>
        <w:t xml:space="preserve">V. Conclusion</w:t>
      </w:r>
    </w:p>
    <w:p>
      <w:pPr>
        <w:pStyle w:val="FirstParagraph"/>
      </w:pPr>
      <w:r>
        <w:br/>
      </w:r>
      <w:r>
        <w:t xml:space="preserve">In conclusion, the role of the</w:t>
      </w:r>
      <w:r>
        <w:t xml:space="preserve"> </w:t>
      </w:r>
      <w:r>
        <w:rPr>
          <w:bCs/>
          <w:b/>
        </w:rPr>
        <w:t xml:space="preserve">Automotive Engineer</w:t>
      </w:r>
      <w:r>
        <w:t xml:space="preserve"> </w:t>
      </w:r>
      <w:r>
        <w:t xml:space="preserve">within</w:t>
      </w:r>
      <w:r>
        <w:t xml:space="preserve"> </w:t>
      </w:r>
      <w:r>
        <w:rPr>
          <w:bCs/>
          <w:b/>
        </w:rPr>
        <w:t xml:space="preserve">Kazakhstan Almaty</w:t>
      </w:r>
      <w:r>
        <w:t xml:space="preserve"> </w:t>
      </w:r>
      <w:r>
        <w:t xml:space="preserve">is multifaceted and vital for the city's socio-economic trajectory. By addressing specific local challenges—ranging from cold-weather battery performance to urban congestion and air pollution—the engineer transforms theoretical automotive knowledge into tangible public benefit. The focus on sustainable, localized engineering solutions ensures that</w:t>
      </w:r>
      <w:r>
        <w:t xml:space="preserve"> </w:t>
      </w:r>
      <w:r>
        <w:rPr>
          <w:bCs/>
          <w:b/>
        </w:rPr>
        <w:t xml:space="preserve">Kazakhstan Almaty</w:t>
      </w:r>
      <w:r>
        <w:t xml:space="preserve"> </w:t>
      </w:r>
      <w:r>
        <w:t xml:space="preserve">not only keeps pace with global trends but also creates a model for other developing urban centers in Central Asia. Ultimately, the successful integration of advanced automotive engineering practices will define the quality of life and economic resilience of</w:t>
      </w:r>
      <w:r>
        <w:t xml:space="preserve"> </w:t>
      </w:r>
      <w:r>
        <w:rPr>
          <w:bCs/>
          <w:b/>
        </w:rPr>
        <w:t xml:space="preserve">Kazakhstan Almaty</w:t>
      </w:r>
      <w:r>
        <w:t xml:space="preserve"> </w:t>
      </w:r>
      <w:r>
        <w:t xml:space="preserve">in the coming decades.</w:t>
      </w:r>
    </w:p>
    <w:p>
      <w:pPr>
        <w:pStyle w:val="BodyText"/>
      </w:pPr>
      <w:r>
        <w:br/>
      </w:r>
    </w:p>
    <w:bookmarkEnd w:id="26"/>
    <w:bookmarkStart w:id="27" w:name="vi.-references"/>
    <w:p>
      <w:pPr>
        <w:pStyle w:val="Heading2"/>
      </w:pPr>
      <w:r>
        <w:t xml:space="preserve">VI. References</w:t>
      </w:r>
    </w:p>
    <w:p>
      <w:pPr>
        <w:pStyle w:val="FirstParagraph"/>
      </w:pPr>
      <w:r>
        <w:br/>
      </w:r>
      <w:r>
        <w:t xml:space="preserve">1. Ministry of Industry and Infrastructure Development Kazakhstan. (2023). *National Strategy for Automotive Industry Development 2030*. Astana: Government Press.</w:t>
      </w:r>
      <w:r>
        <w:br/>
      </w:r>
      <w:r>
        <w:t xml:space="preserve">2. Al-Farabi Kazakh National University Journal of Engineering Sciences. (2021). *Thermal Management Systems in EVs for Cold Climates*. Almaty.</w:t>
      </w:r>
      <w:r>
        <w:br/>
      </w:r>
      <w:r>
        <w:t xml:space="preserve">3. World Bank Group. (2022). *Urban Mobility and Infrastructure Investment in Central Asia*. Washington D.C.: World Bank Publications.</w:t>
      </w:r>
      <w:r>
        <w:br/>
      </w:r>
      <w:r>
        <w:t xml:space="preserve">4. Satbayev University Research Department. (2023). *Electric Vehicle Charging Infrastructure Integration in High-Density Urban Environments*. Almaty Technical Reports.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Kazakhstan Almaty</dc:title>
  <dc:creator/>
  <dc:language>en</dc:language>
  <cp:keywords/>
  <dcterms:created xsi:type="dcterms:W3CDTF">2026-07-29T18:20:35Z</dcterms:created>
  <dcterms:modified xsi:type="dcterms:W3CDTF">2026-07-29T18:20:35Z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