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7" w:name="X92334b1ac7ebe4766130ff1c5639f7a728b2644"/>
    <w:p>
      <w:pPr>
        <w:pStyle w:val="Heading1"/>
      </w:pPr>
      <w:r>
        <w:t xml:space="preserve">The Role and Future of the Automotive Engineer in Venezuela, Caracas</w:t>
      </w:r>
    </w:p>
    <w:p>
      <w:pPr>
        <w:pStyle w:val="FirstParagraph"/>
      </w:pPr>
      <w:r>
        <w:rPr>
          <w:bCs/>
          <w:b/>
        </w:rPr>
        <w:t xml:space="preserve">A Term Paper Submitted in Partial Fulfillment of Academic Requirements</w:t>
      </w:r>
    </w:p>
    <w:p>
      <w:pPr>
        <w:pStyle w:val="BodyText"/>
      </w:pPr>
      <w:r>
        <w:rPr>
          <w:bCs/>
          <w:b/>
        </w:rPr>
        <w:t xml:space="preserve">Date:</w:t>
      </w:r>
      <w:r>
        <w:t xml:space="preserve"> </w:t>
      </w:r>
      <w:r>
        <w:t xml:space="preserve">October 2023</w:t>
      </w:r>
      <w:r>
        <w:br/>
      </w:r>
      <w:r>
        <w:rPr>
          <w:bCs/>
          <w:b/>
        </w:rPr>
        <w:t xml:space="preserve">Region Focus:</w:t>
      </w:r>
      <w:r>
        <w:t xml:space="preserve"> </w:t>
      </w:r>
      <w:r>
        <w:t xml:space="preserve">Venezuela, Caracas</w:t>
      </w:r>
    </w:p>
    <w:bookmarkStart w:id="20" w:name="X436e6c0ef479450e0c742a61aee73fa7a8d60aa"/>
    <w:p>
      <w:pPr>
        <w:pStyle w:val="Heading2"/>
      </w:pPr>
      <w:r>
        <w:t xml:space="preserve">I. Introduction: The Contextual Imperative for Automotive Engineering in Caracas</w:t>
      </w:r>
    </w:p>
    <w:p>
      <w:pPr>
        <w:pStyle w:val="FirstParagraph"/>
      </w:pPr>
      <w:r>
        <w:t xml:space="preserve">The automotive industry is traditionally viewed through the lens of mass production, technological innovation, and consumer convenience. However, in the specific socio-economic context of Venezuela, particularly within its capital city of Caracas, the role of an</w:t>
      </w:r>
      <w:r>
        <w:t xml:space="preserve"> </w:t>
      </w:r>
      <w:r>
        <w:rPr>
          <w:bCs/>
          <w:b/>
        </w:rPr>
        <w:t xml:space="preserve">Automotive Engineer</w:t>
      </w:r>
      <w:r>
        <w:t xml:space="preserve"> </w:t>
      </w:r>
      <w:r>
        <w:t xml:space="preserve">transcends conventional industrial definitions. This term paper explores how an</w:t>
      </w:r>
      <w:r>
        <w:t xml:space="preserve"> </w:t>
      </w:r>
      <w:r>
        <w:rPr>
          <w:bCs/>
          <w:b/>
        </w:rPr>
        <w:t xml:space="preserve">Automotive Engineer</w:t>
      </w:r>
      <w:r>
        <w:t xml:space="preserve"> </w:t>
      </w:r>
      <w:r>
        <w:t xml:space="preserve">operates not merely as a designer or manufacturer specialist, but as a critical crisis manager and sustainment expert in one of the most challenging automotive landscapes in history. The city of Caracas, with its unique topography, aging vehicle fleet, and isolated supply chains from global manufacturers like Ford, GM (Chevrolet), Fiat (Jeep), Volkswagen, and Renault-Peugeot-Citroën (Renault-Dacia), presents a unique case study for engineering resilience.</w:t>
      </w:r>
    </w:p>
    <w:p>
      <w:pPr>
        <w:pStyle w:val="BodyText"/>
      </w:pPr>
      <w:r>
        <w:t xml:space="preserve">In Venezuela's capital, the automotive ecosystem has been forced to evolve organically out of necessity. The</w:t>
      </w:r>
      <w:r>
        <w:t xml:space="preserve"> </w:t>
      </w:r>
      <w:r>
        <w:rPr>
          <w:bCs/>
          <w:b/>
        </w:rPr>
        <w:t xml:space="preserve">Automotive Engineer</w:t>
      </w:r>
      <w:r>
        <w:t xml:space="preserve"> </w:t>
      </w:r>
      <w:r>
        <w:t xml:space="preserve">in this context serves as the bridge between obsolete mechanical technology and modern resourcefulness. This paper argues that the professional profile of an automotive engineer in Caracas must be adapted to prioritize reverse engineering, improvisation with limited resources, and deep systemic knowledge of legacy platforms, distinguishing it from the specialization-focused approach seen in more developed markets.</w:t>
      </w:r>
    </w:p>
    <w:bookmarkEnd w:id="20"/>
    <w:bookmarkStart w:id="21" w:name="Xf9b3ea289b423ee19c6e7b8655d84e1d2351df0"/>
    <w:p>
      <w:pPr>
        <w:pStyle w:val="Heading2"/>
      </w:pPr>
      <w:r>
        <w:t xml:space="preserve">II. The Crisis of Obsolescence and the Role of Sustainment Engineering</w:t>
      </w:r>
    </w:p>
    <w:p>
      <w:pPr>
        <w:pStyle w:val="FirstParagraph"/>
      </w:pPr>
      <w:r>
        <w:t xml:space="preserve">The exodus of major automotive manufacturers from Venezuela over the past two decades has left a vacuum in technical support, spare parts availability, and diagnostic infrastructure. For an</w:t>
      </w:r>
      <w:r>
        <w:t xml:space="preserve"> </w:t>
      </w:r>
      <w:r>
        <w:rPr>
          <w:bCs/>
          <w:b/>
        </w:rPr>
        <w:t xml:space="preserve">Automotive Engineer</w:t>
      </w:r>
      <w:r>
        <w:t xml:space="preserve"> </w:t>
      </w:r>
      <w:r>
        <w:t xml:space="preserve">operating in Caracas, this absence is not just a market failure but a primary engineering challenge. The vehicles currently circulating on the streets of Caracas—ranging from 1980s-era sedans to early 2000s SUVs—are often maintained by mechanics who rely on empirical knowledge rather than schematic data.</w:t>
      </w:r>
    </w:p>
    <w:p>
      <w:pPr>
        <w:pStyle w:val="BodyText"/>
      </w:pPr>
      <w:r>
        <w:t xml:space="preserve">The</w:t>
      </w:r>
      <w:r>
        <w:t xml:space="preserve"> </w:t>
      </w:r>
      <w:r>
        <w:rPr>
          <w:bCs/>
          <w:b/>
        </w:rPr>
        <w:t xml:space="preserve">Automotive Engineer</w:t>
      </w:r>
      <w:r>
        <w:t xml:space="preserve"> </w:t>
      </w:r>
      <w:r>
        <w:t xml:space="preserve">in this environment assumes the role of a "Sustainment Specialist." Their primary duty is to ensure the continued operability of vehicles that have no official maintenance schedules or replacement parts lists. This requires a rigorous understanding of materials science and metallurgy to determine when components can be safely repaired versus when they must be replaced due to fatigue failure. In Caracas, where quality control standards may fluctuate due to economic pressures, the engineer acts as the guardian of safety integrity, ensuring that improvised fixes do not compromise passenger safety.</w:t>
      </w:r>
    </w:p>
    <w:bookmarkEnd w:id="21"/>
    <w:bookmarkStart w:id="22" w:name="X34d6f707d7d14461e569793f0d59911c16665e6"/>
    <w:p>
      <w:pPr>
        <w:pStyle w:val="Heading2"/>
      </w:pPr>
      <w:r>
        <w:t xml:space="preserve">III. Reverse Engineering and Localized Manufacturing</w:t>
      </w:r>
    </w:p>
    <w:p>
      <w:pPr>
        <w:pStyle w:val="FirstParagraph"/>
      </w:pPr>
      <w:r>
        <w:t xml:space="preserve">A defining characteristic of modern automotive engineering in Caracas is the prevalence of reverse engineering. With official supply chains severed or severely disrupted, the local industry has developed a robust sector for manufacturing replacement parts domestically or sourcing generic alternatives from neighboring countries like Colombia and Brazil. The</w:t>
      </w:r>
      <w:r>
        <w:t xml:space="preserve"> </w:t>
      </w:r>
      <w:r>
        <w:rPr>
          <w:bCs/>
          <w:b/>
        </w:rPr>
        <w:t xml:space="preserve">Automotive Engineer</w:t>
      </w:r>
      <w:r>
        <w:t xml:space="preserve"> </w:t>
      </w:r>
      <w:r>
        <w:t xml:space="preserve">here must possess skills in CAD (Computer-Aided Design) and CAM (Computer-Aided Manufacturing) to recreate obsolete parts that are no longer produced by the original equipment manufacturers.</w:t>
      </w:r>
    </w:p>
    <w:p>
      <w:pPr>
        <w:pStyle w:val="BodyText"/>
      </w:pPr>
      <w:r>
        <w:t xml:space="preserve">This process involves analyzing the geometry, material properties, and load-bearing requirements of worn-out components. For instance, repairing suspension systems on Jeep Comanches or older Chevrolet Blazers is common in Caracas due to their popularity in Venezuelan terrain. The engineer must calculate stress tolerances for locally fabricated bushings or control arms. This aspect of the profession highlights a shift from "design for manufacture" to "design for survival and availability." The</w:t>
      </w:r>
      <w:r>
        <w:t xml:space="preserve"> </w:t>
      </w:r>
      <w:r>
        <w:rPr>
          <w:bCs/>
          <w:b/>
        </w:rPr>
        <w:t xml:space="preserve">Automotive Engineer</w:t>
      </w:r>
      <w:r>
        <w:t xml:space="preserve"> </w:t>
      </w:r>
      <w:r>
        <w:t xml:space="preserve">becomes an innovator, creating solutions that are cost-effective and utilitarian, often prioritizing function over aesthetics or fuel efficiency.</w:t>
      </w:r>
    </w:p>
    <w:bookmarkEnd w:id="22"/>
    <w:bookmarkStart w:id="23" w:name="X1e1727cc6347226cbba19d6f9f155139d1cb6af"/>
    <w:p>
      <w:pPr>
        <w:pStyle w:val="Heading2"/>
      </w:pPr>
      <w:r>
        <w:t xml:space="preserve">IV. Adaptation to Local Topography and Infrastructure Challenges</w:t>
      </w:r>
    </w:p>
    <w:p>
      <w:pPr>
        <w:pStyle w:val="FirstParagraph"/>
      </w:pPr>
      <w:r>
        <w:t xml:space="preserve">The geographical reality of Caracas heavily influences the technical requirements placed on automotive systems. As a city built into steep mountainsides with significant elevation changes and limited road infrastructure in many sectors, vehicles require specific adaptations. The</w:t>
      </w:r>
      <w:r>
        <w:t xml:space="preserve"> </w:t>
      </w:r>
      <w:r>
        <w:rPr>
          <w:bCs/>
          <w:b/>
        </w:rPr>
        <w:t xml:space="preserve">Automotive Engineer</w:t>
      </w:r>
      <w:r>
        <w:t xml:space="preserve"> </w:t>
      </w:r>
      <w:r>
        <w:t xml:space="preserve">must understand how these environmental factors accelerate wear on braking systems, transmissions, and suspension components.</w:t>
      </w:r>
    </w:p>
    <w:p>
      <w:pPr>
        <w:pStyle w:val="BodyText"/>
      </w:pPr>
      <w:r>
        <w:t xml:space="preserve">In Caracas, the "engineer" often works closely with local workshops to implement custom modifications. These may include upgrading cooling systems to handle stop-and-go traffic in the dense urban center of El Centro or modifying torque converters for better low-end power in hilly neighborhoods like El Paraíso. The documentation of these adaptations is rarely formalized in standard engineering journals but exists as localized knowledge bases within professional networks. The</w:t>
      </w:r>
      <w:r>
        <w:t xml:space="preserve"> </w:t>
      </w:r>
      <w:r>
        <w:rPr>
          <w:bCs/>
          <w:b/>
        </w:rPr>
        <w:t xml:space="preserve">Automotive Engineer</w:t>
      </w:r>
      <w:r>
        <w:t xml:space="preserve"> </w:t>
      </w:r>
      <w:r>
        <w:t xml:space="preserve">serves to codify this empirical knowledge, creating standardized procedures for common repairs that can be taught to the next generation of mechanics.</w:t>
      </w:r>
    </w:p>
    <w:bookmarkEnd w:id="23"/>
    <w:bookmarkStart w:id="24" w:name="X0da7dac80030f400f546987f59566b3b4a7d889"/>
    <w:p>
      <w:pPr>
        <w:pStyle w:val="Heading2"/>
      </w:pPr>
      <w:r>
        <w:t xml:space="preserve">V. Environmental Considerations and Fuel Quality Issues</w:t>
      </w:r>
    </w:p>
    <w:p>
      <w:pPr>
        <w:pStyle w:val="FirstParagraph"/>
      </w:pPr>
      <w:r>
        <w:t xml:space="preserve">A critical aspect of automotive engineering in Venezuela is the management of fuel quality issues. Variations in gasoline octane ratings and the presence of contaminants have historically caused widespread engine damage across the country. An</w:t>
      </w:r>
      <w:r>
        <w:t xml:space="preserve"> </w:t>
      </w:r>
      <w:r>
        <w:rPr>
          <w:bCs/>
          <w:b/>
        </w:rPr>
        <w:t xml:space="preserve">Automotive Engineer</w:t>
      </w:r>
      <w:r>
        <w:t xml:space="preserve"> </w:t>
      </w:r>
      <w:r>
        <w:t xml:space="preserve">must be proficient in diagnosing combustion issues related to fuel composition and advising on mitigating technologies, such as water separators or specific ignition timing adjustments.</w:t>
      </w:r>
    </w:p>
    <w:p>
      <w:pPr>
        <w:pStyle w:val="BodyText"/>
      </w:pPr>
      <w:r>
        <w:t xml:space="preserve">This technical expertise is vital for preserving the longevity of engines in Caracas. Engineers often develop protocols for cleaning injectors, recalibrating fuel maps using aftermarket tuners (where available), and maintaining rigorous oil change schedules to protect engine internals from abrasive particulates. The focus here is on endurance engineering—extending the life of mechanical systems that cannot be easily replaced.</w:t>
      </w:r>
    </w:p>
    <w:bookmarkEnd w:id="24"/>
    <w:bookmarkStart w:id="25" w:name="X720f99d23be36dbbdf3c3863619a90a06c1ffee"/>
    <w:p>
      <w:pPr>
        <w:pStyle w:val="Heading2"/>
      </w:pPr>
      <w:r>
        <w:t xml:space="preserve">VI. Conclusion: The Resilience of Technical Expertise</w:t>
      </w:r>
    </w:p>
    <w:p>
      <w:pPr>
        <w:pStyle w:val="FirstParagraph"/>
      </w:pPr>
      <w:r>
        <w:t xml:space="preserve">In conclusion, the definition of an</w:t>
      </w:r>
      <w:r>
        <w:t xml:space="preserve"> </w:t>
      </w:r>
      <w:r>
        <w:rPr>
          <w:bCs/>
          <w:b/>
        </w:rPr>
        <w:t xml:space="preserve">Automotive Engineer</w:t>
      </w:r>
      <w:r>
        <w:t xml:space="preserve"> </w:t>
      </w:r>
      <w:r>
        <w:t xml:space="preserve">in Venezuela, specifically within the urban landscape of Caracas, is fundamentally different from that in industrialized nations. It is a role defined by adaptability, resourcefulness, and deep technical intuition. The challenges faced by Caracas—a collapsed industrial base and isolated global supply chains—have necessitated a form of engineering that is holistic and survival-oriented.</w:t>
      </w:r>
    </w:p>
    <w:p>
      <w:pPr>
        <w:pStyle w:val="BodyText"/>
      </w:pPr>
      <w:r>
        <w:t xml:space="preserve">This term paper has demonstrated that the</w:t>
      </w:r>
      <w:r>
        <w:t xml:space="preserve"> </w:t>
      </w:r>
      <w:r>
        <w:rPr>
          <w:bCs/>
          <w:b/>
        </w:rPr>
        <w:t xml:space="preserve">Automotive Engineer</w:t>
      </w:r>
      <w:r>
        <w:t xml:space="preserve"> </w:t>
      </w:r>
      <w:r>
        <w:t xml:space="preserve">in this region performs essential services ranging from reverse engineering critical components to managing environmental impacts on vehicle longevity. The expertise required involves not only traditional mechanical and electrical knowledge but also logistics, materials improvisation, and safety auditing in a context where formal oversight is limited. As Venezuela continues its complex economic recovery, the</w:t>
      </w:r>
      <w:r>
        <w:t xml:space="preserve"> </w:t>
      </w:r>
      <w:r>
        <w:rPr>
          <w:bCs/>
          <w:b/>
        </w:rPr>
        <w:t xml:space="preserve">Automotive Engineer</w:t>
      </w:r>
      <w:r>
        <w:t xml:space="preserve"> </w:t>
      </w:r>
      <w:r>
        <w:t xml:space="preserve">will remain a pivotal figure in Caracas, ensuring that mobility remains possible through ingenuity and technical mastery. The future of automotive engineering in this region lies not only in importing new technology but also in refining the sustainable management of existing technological assets.</w:t>
      </w:r>
    </w:p>
    <w:bookmarkEnd w:id="25"/>
    <w:bookmarkStart w:id="26" w:name="vii.-references-representative"/>
    <w:p>
      <w:pPr>
        <w:pStyle w:val="Heading2"/>
      </w:pPr>
      <w:r>
        <w:t xml:space="preserve">VII. References (Representative)</w:t>
      </w:r>
    </w:p>
    <w:p>
      <w:pPr>
        <w:pStyle w:val="BlockText"/>
      </w:pPr>
      <w:r>
        <w:t xml:space="preserve">- Smith, J. (2019). *Logistical Challenges in Automotive Supply Chains: A Case Study of Venezuela*.</w:t>
      </w:r>
    </w:p>
    <w:p>
      <w:pPr>
        <w:pStyle w:val="BlockText"/>
      </w:pPr>
      <w:r>
        <w:t xml:space="preserve">- Rodriguez, M., &amp; Perez, L. (2021). "Reverse Engineering Practices in Latin American Urban Centers." *Journal of Mechanical Innovation*.</w:t>
      </w:r>
    </w:p>
    <w:p>
      <w:pPr>
        <w:pStyle w:val="BlockText"/>
      </w:pPr>
      <w:r>
        <w:t xml:space="preserve">- Central Bank of Venezuela. (2020). *Annual Report on Industrial Production and Automotive Sector Status*.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Automotive Engineer in Venezuela, Caracas</dc:title>
  <dc:creator/>
  <dc:language>en</dc:language>
  <cp:keywords/>
  <dcterms:created xsi:type="dcterms:W3CDTF">2026-07-29T21:30:18Z</dcterms:created>
  <dcterms:modified xsi:type="dcterms:W3CDTF">2026-07-29T21:30:18Z</dcterms:modified>
</cp:coreProperties>
</file>

<file path=docProps/custom.xml><?xml version="1.0" encoding="utf-8"?>
<Properties xmlns="http://schemas.openxmlformats.org/officeDocument/2006/custom-properties" xmlns:vt="http://schemas.openxmlformats.org/officeDocument/2006/docPropsVTypes"/>
</file>