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Cultural</w:t>
      </w:r>
      <w:r>
        <w:t xml:space="preserve"> </w:t>
      </w:r>
      <w:r>
        <w:t xml:space="preserve">and</w:t>
      </w:r>
      <w:r>
        <w:t xml:space="preserve"> </w:t>
      </w:r>
      <w:r>
        <w:t xml:space="preserve">Economic</w:t>
      </w:r>
      <w:r>
        <w:t xml:space="preserve"> </w:t>
      </w:r>
      <w:r>
        <w:t xml:space="preserve">Role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the-scent-of-community-and-commerce"/>
    <w:p>
      <w:pPr>
        <w:pStyle w:val="Heading1"/>
      </w:pPr>
      <w:r>
        <w:t xml:space="preserve">The Scent of Community and Commerce</w:t>
      </w:r>
    </w:p>
    <w:p>
      <w:pPr>
        <w:pStyle w:val="FirstParagraph"/>
      </w:pPr>
      <w:r>
        <w:rPr>
          <w:bCs/>
          <w:b/>
        </w:rPr>
        <w:t xml:space="preserve">A Term Paper on the Socio-Economic Impact of the Baker in Brazil Rio de Janeiro</w:t>
      </w:r>
    </w:p>
    <w:p>
      <w:pPr>
        <w:pStyle w:val="BodyText"/>
      </w:pPr>
      <w:r>
        <w:rPr>
          <w:iCs/>
          <w:i/>
        </w:rPr>
        <w:t xml:space="preserve">Date: October 2023</w:t>
      </w:r>
    </w:p>
    <w:bookmarkStart w:id="20" w:name="X4a736ff1c3785b5aea7cc595bb05c50e15c7050"/>
    <w:p>
      <w:pPr>
        <w:pStyle w:val="Heading2"/>
      </w:pPr>
      <w:r>
        <w:t xml:space="preserve">I. Introduction: The Olfactory Identity of a City</w:t>
      </w:r>
    </w:p>
    <w:p>
      <w:pPr>
        <w:pStyle w:val="FirstParagraph"/>
      </w:pPr>
      <w:r>
        <w:t xml:space="preserve">To understand the social fabric of</w:t>
      </w:r>
      <w:r>
        <w:t xml:space="preserve"> </w:t>
      </w:r>
      <w:r>
        <w:rPr>
          <w:bCs/>
          <w:b/>
        </w:rPr>
        <w:t xml:space="preserve">Brazil Rio de Janeiro</w:t>
      </w:r>
      <w:r>
        <w:t xml:space="preserve">, one must first understand its mornings. Unlike cities where breakfast is a hurried, silent affair, in Rio, the day begins with the aroma of yeast and sugar permeating the humid air. This olfactory signature is not accidental; it is engineered by a specific artisan whose role transcends mere food production: the</w:t>
      </w:r>
      <w:r>
        <w:t xml:space="preserve"> </w:t>
      </w:r>
      <w:r>
        <w:rPr>
          <w:bCs/>
          <w:b/>
        </w:rPr>
        <w:t xml:space="preserve">Baker</w:t>
      </w:r>
      <w:r>
        <w:t xml:space="preserve">. This term paper explores how the</w:t>
      </w:r>
      <w:r>
        <w:t xml:space="preserve"> </w:t>
      </w:r>
      <w:r>
        <w:rPr>
          <w:bCs/>
          <w:b/>
        </w:rPr>
        <w:t xml:space="preserve">Baker</w:t>
      </w:r>
      <w:r>
        <w:t xml:space="preserve"> </w:t>
      </w:r>
      <w:r>
        <w:t xml:space="preserve">serves as a cornerstone of community cohesion, economic stability, and cultural preservation within the unique geographic and social landscape of</w:t>
      </w:r>
      <w:r>
        <w:t xml:space="preserve"> </w:t>
      </w:r>
      <w:r>
        <w:rPr>
          <w:bCs/>
          <w:b/>
        </w:rPr>
        <w:t xml:space="preserve">Brazil Rio de Janeiro</w:t>
      </w:r>
      <w:r>
        <w:t xml:space="preserve">. The neighborhood padaria (bakery) is not merely a retail outlet but a third place—a social environment separate from the two usual social environments of home and the workplace.</w:t>
      </w:r>
    </w:p>
    <w:bookmarkEnd w:id="20"/>
    <w:bookmarkStart w:id="21" w:name="X104a07e6431802c408dfd22823a18c9a98c5f95"/>
    <w:p>
      <w:pPr>
        <w:pStyle w:val="Heading2"/>
      </w:pPr>
      <w:r>
        <w:t xml:space="preserve">II. Historical Context: From Colonial Roots to Modern Icon</w:t>
      </w:r>
    </w:p>
    <w:p>
      <w:pPr>
        <w:pStyle w:val="FirstParagraph"/>
      </w:pPr>
      <w:r>
        <w:t xml:space="preserve">The tradition of baking in</w:t>
      </w:r>
      <w:r>
        <w:t xml:space="preserve"> </w:t>
      </w:r>
      <w:r>
        <w:rPr>
          <w:bCs/>
          <w:b/>
        </w:rPr>
        <w:t xml:space="preserve">Brazil Rio de Janeiro</w:t>
      </w:r>
      <w:r>
        <w:t xml:space="preserve"> </w:t>
      </w:r>
      <w:r>
        <w:t xml:space="preserve">has deep historical roots, evolving through various cultural influences. While Brazil’s culinary history is a tapestry woven from Indigenous, African, and Portuguese threads, the institution of the bakery was heavily influenced by European immigration in the late 19th and early 20th centuries. However, it was in</w:t>
      </w:r>
      <w:r>
        <w:t xml:space="preserve"> </w:t>
      </w:r>
      <w:r>
        <w:rPr>
          <w:bCs/>
          <w:b/>
        </w:rPr>
        <w:t xml:space="preserve">Brazil Rio de Janeiro</w:t>
      </w:r>
      <w:r>
        <w:t xml:space="preserve"> </w:t>
      </w:r>
      <w:r>
        <w:t xml:space="preserve">that this tradition underwent a distinct transformation. The city’s rapid urbanization created a dense urban fabric where space is at a premium, yet the need for communal gathering spaces remained strong.</w:t>
      </w:r>
      <w:r>
        <w:t xml:space="preserve"> </w:t>
      </w:r>
      <w:r>
        <w:t xml:space="preserve">In this context, the</w:t>
      </w:r>
      <w:r>
        <w:t xml:space="preserve"> </w:t>
      </w:r>
      <w:r>
        <w:rPr>
          <w:bCs/>
          <w:b/>
        </w:rPr>
        <w:t xml:space="preserve">Baker</w:t>
      </w:r>
      <w:r>
        <w:t xml:space="preserve"> </w:t>
      </w:r>
      <w:r>
        <w:t xml:space="preserve">became an essential figure. Unlike in some European countries where bread was baked exclusively at home or in large industrial plants, Rio developed a vibrant network of small-scale bakeries known as "padarias." These establishments allowed residents to access fresh goods without the labor-intensive process of home baking. Over time, the</w:t>
      </w:r>
      <w:r>
        <w:t xml:space="preserve"> </w:t>
      </w:r>
      <w:r>
        <w:rPr>
          <w:bCs/>
          <w:b/>
        </w:rPr>
        <w:t xml:space="preserve">Baker</w:t>
      </w:r>
      <w:r>
        <w:t xml:space="preserve"> </w:t>
      </w:r>
      <w:r>
        <w:t xml:space="preserve">adapted traditional Portuguese recipes to include local ingredients and tastes, creating a unique culinary identity that defines</w:t>
      </w:r>
      <w:r>
        <w:t xml:space="preserve"> </w:t>
      </w:r>
      <w:r>
        <w:rPr>
          <w:bCs/>
          <w:b/>
        </w:rPr>
        <w:t xml:space="preserve">Brazil Rio de Janeiro</w:t>
      </w:r>
      <w:r>
        <w:t xml:space="preserve">.</w:t>
      </w:r>
    </w:p>
    <w:bookmarkEnd w:id="21"/>
    <w:bookmarkStart w:id="22" w:name="X7a438b75ee778c36be2270c0fec565304c886eb"/>
    <w:p>
      <w:pPr>
        <w:pStyle w:val="Heading2"/>
      </w:pPr>
      <w:r>
        <w:t xml:space="preserve">III. The Baker as a Social Hub in Urban Rio</w:t>
      </w:r>
    </w:p>
    <w:p>
      <w:pPr>
        <w:pStyle w:val="FirstParagraph"/>
      </w:pPr>
      <w:r>
        <w:t xml:space="preserve">In the bustling metropolis of</w:t>
      </w:r>
      <w:r>
        <w:t xml:space="preserve"> </w:t>
      </w:r>
      <w:r>
        <w:rPr>
          <w:bCs/>
          <w:b/>
        </w:rPr>
        <w:t xml:space="preserve">Brazil Rio de Janeiro</w:t>
      </w:r>
      <w:r>
        <w:t xml:space="preserve">, social isolation can be a significant challenge, particularly in large apartment complexes and favelas where community ties are tested by density and inequality. Here, the local bakery serves as a vital anchor. The</w:t>
      </w:r>
      <w:r>
        <w:t xml:space="preserve"> </w:t>
      </w:r>
      <w:r>
        <w:rPr>
          <w:bCs/>
          <w:b/>
        </w:rPr>
        <w:t xml:space="preserve">Baker</w:t>
      </w:r>
      <w:r>
        <w:t xml:space="preserve"> </w:t>
      </w:r>
      <w:r>
        <w:t xml:space="preserve">is not just an employee but often the owner or manager who knows their customers by name. This personal interaction fosters a sense of belonging and trust that is increasingly rare in modern urban life.</w:t>
      </w:r>
      <w:r>
        <w:t xml:space="preserve"> </w:t>
      </w:r>
      <w:r>
        <w:t xml:space="preserve">For the residents of</w:t>
      </w:r>
      <w:r>
        <w:t xml:space="preserve"> </w:t>
      </w:r>
      <w:r>
        <w:rPr>
          <w:bCs/>
          <w:b/>
        </w:rPr>
        <w:t xml:space="preserve">Brazil Rio de Janeiro</w:t>
      </w:r>
      <w:r>
        <w:t xml:space="preserve">, visiting the bakery is a daily ritual. It is where news is exchanged, where neighbors greet each other, and where community disputes are often smoothed over with a shared baguette or pastry. The</w:t>
      </w:r>
      <w:r>
        <w:t xml:space="preserve"> </w:t>
      </w:r>
      <w:r>
        <w:rPr>
          <w:bCs/>
          <w:b/>
        </w:rPr>
        <w:t xml:space="preserve">Baker</w:t>
      </w:r>
      <w:r>
        <w:t xml:space="preserve"> </w:t>
      </w:r>
      <w:r>
        <w:t xml:space="preserve">plays an informal but crucial role as a mediator and a confidant. In neighborhoods ranging from the affluent Leblon to the working-class Méier, the bakery remains one of the few spaces where social barriers are temporarily suspended by the universal desire for good food and human connection.</w:t>
      </w:r>
    </w:p>
    <w:bookmarkEnd w:id="22"/>
    <w:bookmarkStart w:id="23" w:name="X26d63514f4e34454a9b797f733bebef00bcd6ca"/>
    <w:p>
      <w:pPr>
        <w:pStyle w:val="Heading2"/>
      </w:pPr>
      <w:r>
        <w:t xml:space="preserve">IV. Economic Significance: Small Business Resilience</w:t>
      </w:r>
    </w:p>
    <w:p>
      <w:pPr>
        <w:pStyle w:val="FirstParagraph"/>
      </w:pPr>
      <w:r>
        <w:t xml:space="preserve">From an economic perspective, bakeries represent a significant portion of small business activity in</w:t>
      </w:r>
      <w:r>
        <w:t xml:space="preserve"> </w:t>
      </w:r>
      <w:r>
        <w:rPr>
          <w:bCs/>
          <w:b/>
        </w:rPr>
        <w:t xml:space="preserve">Brazil Rio de Janeiro</w:t>
      </w:r>
      <w:r>
        <w:t xml:space="preserve">. They provide employment opportunities for thousands of individuals, including skilled artisans such as the</w:t>
      </w:r>
      <w:r>
        <w:t xml:space="preserve"> </w:t>
      </w:r>
      <w:r>
        <w:rPr>
          <w:bCs/>
          <w:b/>
        </w:rPr>
        <w:t xml:space="preserve">Baker</w:t>
      </w:r>
      <w:r>
        <w:t xml:space="preserve">, pastry chefs, and retail staff. The supply chain supporting these establishments is also robust, involving local farmers who produce wheat alternatives like cassava and sweet potatoes, thereby integrating rural producers into the urban economy of Rio.</w:t>
      </w:r>
      <w:r>
        <w:t xml:space="preserve"> </w:t>
      </w:r>
      <w:r>
        <w:t xml:space="preserve">Furthermore, the</w:t>
      </w:r>
      <w:r>
        <w:t xml:space="preserve"> </w:t>
      </w:r>
      <w:r>
        <w:rPr>
          <w:bCs/>
          <w:b/>
        </w:rPr>
        <w:t xml:space="preserve">Baker</w:t>
      </w:r>
      <w:r>
        <w:t xml:space="preserve"> </w:t>
      </w:r>
      <w:r>
        <w:t xml:space="preserve">contributes to the local tax base and stimulates foot traffic in commercial streets. In a city where tourism is a major economic driver, bakeries also serve as cultural ambassadors for visitors. Tourists visiting</w:t>
      </w:r>
      <w:r>
        <w:t xml:space="preserve"> </w:t>
      </w:r>
      <w:r>
        <w:rPr>
          <w:bCs/>
          <w:b/>
        </w:rPr>
        <w:t xml:space="preserve">Brazil Rio de Janeiro</w:t>
      </w:r>
      <w:r>
        <w:t xml:space="preserve"> </w:t>
      </w:r>
      <w:r>
        <w:t xml:space="preserve">often seek out authentic local experiences, and eating paçoca or buying pão de queijo from a reputable</w:t>
      </w:r>
      <w:r>
        <w:t xml:space="preserve"> </w:t>
      </w:r>
      <w:r>
        <w:rPr>
          <w:bCs/>
          <w:b/>
        </w:rPr>
        <w:t xml:space="preserve">Baker</w:t>
      </w:r>
      <w:r>
        <w:t xml:space="preserve"> </w:t>
      </w:r>
      <w:r>
        <w:t xml:space="preserve">offers an immediate taste of Brazilian culture. This economic resilience is evident in the way bakeries have survived various economic crises in Brazil, adapting their product offerings to suit changing consumer budgets while maintaining their core function as community hubs.</w:t>
      </w:r>
    </w:p>
    <w:bookmarkEnd w:id="23"/>
    <w:bookmarkStart w:id="24" w:name="v.-cultural-adaptation-and-innovation"/>
    <w:p>
      <w:pPr>
        <w:pStyle w:val="Heading2"/>
      </w:pPr>
      <w:r>
        <w:t xml:space="preserve">V. Cultural Adaptation and Innovation</w:t>
      </w:r>
    </w:p>
    <w:p>
      <w:pPr>
        <w:pStyle w:val="FirstParagraph"/>
      </w:pPr>
      <w:r>
        <w:t xml:space="preserve">The role of the</w:t>
      </w:r>
      <w:r>
        <w:t xml:space="preserve"> </w:t>
      </w:r>
      <w:r>
        <w:rPr>
          <w:bCs/>
          <w:b/>
        </w:rPr>
        <w:t xml:space="preserve">Baker</w:t>
      </w:r>
      <w:r>
        <w:t xml:space="preserve"> </w:t>
      </w:r>
      <w:r>
        <w:t xml:space="preserve">in</w:t>
      </w:r>
      <w:r>
        <w:t xml:space="preserve"> </w:t>
      </w:r>
      <w:r>
        <w:rPr>
          <w:bCs/>
          <w:b/>
        </w:rPr>
        <w:t xml:space="preserve">Brazil Rio de Janeiro</w:t>
      </w:r>
      <w:r>
        <w:t xml:space="preserve"> </w:t>
      </w:r>
      <w:r>
        <w:t xml:space="preserve">is not static; it is constantly evolving to meet the demands of a health-conscious and diverse population. Traditional items like *pão francês* (French bread) remain staples, but modern bakers are increasingly incorporating gluten-free options, organic flours, and vegan pastries into their repertoire. This adaptation reflects the changing demographics and values of</w:t>
      </w:r>
      <w:r>
        <w:t xml:space="preserve"> </w:t>
      </w:r>
      <w:r>
        <w:rPr>
          <w:bCs/>
          <w:b/>
        </w:rPr>
        <w:t xml:space="preserve">Brazil Rio de Janeiro</w:t>
      </w:r>
      <w:r>
        <w:t xml:space="preserve">’s residents.</w:t>
      </w:r>
      <w:r>
        <w:t xml:space="preserve"> </w:t>
      </w:r>
      <w:r>
        <w:t xml:space="preserve">Moreover, the</w:t>
      </w:r>
      <w:r>
        <w:t xml:space="preserve"> </w:t>
      </w:r>
      <w:r>
        <w:rPr>
          <w:bCs/>
          <w:b/>
        </w:rPr>
        <w:t xml:space="preserve">Baker</w:t>
      </w:r>
      <w:r>
        <w:t xml:space="preserve"> </w:t>
      </w:r>
      <w:r>
        <w:t xml:space="preserve">is often at the forefront of culinary innovation in the city. Fusion cuisine is prevalent in Rio, and bakers experiment with combining traditional Brazilian flavors—such as cupuaçu, açaí, and brigadeiro—with international baking techniques. This creative process not only enhances the gastronomic appeal of</w:t>
      </w:r>
      <w:r>
        <w:t xml:space="preserve"> </w:t>
      </w:r>
      <w:r>
        <w:rPr>
          <w:bCs/>
          <w:b/>
        </w:rPr>
        <w:t xml:space="preserve">Brazil Rio de Janeiro</w:t>
      </w:r>
      <w:r>
        <w:t xml:space="preserve"> </w:t>
      </w:r>
      <w:r>
        <w:t xml:space="preserve">but also positions local bakeries as centers of culinary education and inspiration. The</w:t>
      </w:r>
      <w:r>
        <w:t xml:space="preserve"> </w:t>
      </w:r>
      <w:r>
        <w:rPr>
          <w:bCs/>
          <w:b/>
        </w:rPr>
        <w:t xml:space="preserve">Baker</w:t>
      </w:r>
      <w:r>
        <w:t xml:space="preserve"> </w:t>
      </w:r>
      <w:r>
        <w:t xml:space="preserve">thus acts as a custodian of tradition while simultaneously being an agent of change.</w:t>
      </w:r>
    </w:p>
    <w:bookmarkEnd w:id="24"/>
    <w:bookmarkStart w:id="25" w:name="X1ceea1eb5f10c5ef859f3aad5054c6686b375b8"/>
    <w:p>
      <w:pPr>
        <w:pStyle w:val="Heading2"/>
      </w:pPr>
      <w:r>
        <w:t xml:space="preserve">VI. Conclusion: The Enduring Legacy of the Baker</w:t>
      </w:r>
    </w:p>
    <w:p>
      <w:pPr>
        <w:pStyle w:val="FirstParagraph"/>
      </w:pPr>
      <w:r>
        <w:t xml:space="preserve">In conclusion, the</w:t>
      </w:r>
      <w:r>
        <w:t xml:space="preserve"> </w:t>
      </w:r>
      <w:r>
        <w:rPr>
          <w:bCs/>
          <w:b/>
        </w:rPr>
        <w:t xml:space="preserve">Baker</w:t>
      </w:r>
      <w:r>
        <w:t xml:space="preserve"> </w:t>
      </w:r>
      <w:r>
        <w:t xml:space="preserve">holds a position of profound importance in the social and economic structure of</w:t>
      </w:r>
      <w:r>
        <w:t xml:space="preserve"> </w:t>
      </w:r>
      <w:r>
        <w:rPr>
          <w:bCs/>
          <w:b/>
        </w:rPr>
        <w:t xml:space="preserve">Brazil Rio de Janeiro</w:t>
      </w:r>
      <w:r>
        <w:t xml:space="preserve">. Far more than a producer of bread, the baker is a facilitator of community interaction, an engine for local economic activity, and a preserver of cultural heritage. The daily ritual of visiting the bakery reinforces social bonds and provides stability in a fast-changing urban environment. As</w:t>
      </w:r>
      <w:r>
        <w:t xml:space="preserve"> </w:t>
      </w:r>
      <w:r>
        <w:rPr>
          <w:bCs/>
          <w:b/>
        </w:rPr>
        <w:t xml:space="preserve">Brazil Rio de Janeiro</w:t>
      </w:r>
      <w:r>
        <w:t xml:space="preserve"> </w:t>
      </w:r>
      <w:r>
        <w:t xml:space="preserve">continues to grow and modernize, the role of the</w:t>
      </w:r>
      <w:r>
        <w:t xml:space="preserve"> </w:t>
      </w:r>
      <w:r>
        <w:rPr>
          <w:bCs/>
          <w:b/>
        </w:rPr>
        <w:t xml:space="preserve">Baker</w:t>
      </w:r>
      <w:r>
        <w:t xml:space="preserve"> </w:t>
      </w:r>
      <w:r>
        <w:t xml:space="preserve">will likely continue to evolve, but its fundamental significance as a pillar of community life will remain unchanged. Understanding this dynamic is essential for anyone seeking to comprehend the true spirit and resilience of life in</w:t>
      </w:r>
      <w:r>
        <w:t xml:space="preserve"> </w:t>
      </w:r>
      <w:r>
        <w:rPr>
          <w:bCs/>
          <w:b/>
        </w:rPr>
        <w:t xml:space="preserve">Brazil Rio de Janeiro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Cultural and Economic Role of the Baker in Brazil Rio de Janeiro</dc:title>
  <dc:creator/>
  <dc:language>en</dc:language>
  <cp:keywords/>
  <dcterms:created xsi:type="dcterms:W3CDTF">2026-07-29T17:34:41Z</dcterms:created>
  <dcterms:modified xsi:type="dcterms:W3CDTF">2026-07-29T17:34:41Z</dcterms:modified>
</cp:coreProperties>
</file>

<file path=docProps/custom.xml><?xml version="1.0" encoding="utf-8"?>
<Properties xmlns="http://schemas.openxmlformats.org/officeDocument/2006/custom-properties" xmlns:vt="http://schemas.openxmlformats.org/officeDocument/2006/docPropsVTypes"/>
</file>