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Culinary</w:t>
      </w:r>
      <w:r>
        <w:t xml:space="preserve"> </w:t>
      </w:r>
      <w:r>
        <w:t xml:space="preserve">Excellence</w:t>
      </w:r>
      <w:r>
        <w:t xml:space="preserve"> </w:t>
      </w:r>
      <w:r>
        <w:t xml:space="preserve">in</w:t>
      </w:r>
      <w:r>
        <w:t xml:space="preserve"> </w:t>
      </w:r>
      <w:r>
        <w:t xml:space="preserve">France</w:t>
      </w:r>
      <w:r>
        <w:t xml:space="preserve"> </w:t>
      </w:r>
      <w:r>
        <w:t xml:space="preserve">Lyon</w:t>
      </w:r>
    </w:p>
    <w:bookmarkStart w:id="27" w:name="X6d3b26a62249633425edd082359092be84cb826"/>
    <w:p>
      <w:pPr>
        <w:pStyle w:val="Heading1"/>
      </w:pPr>
      <w:r>
        <w:t xml:space="preserve">The Art and Science of the Baker</w:t>
      </w:r>
      <w:r>
        <w:br/>
      </w:r>
      <w:r>
        <w:t xml:space="preserve">A Term Paper on Culinary Excellence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Gastronomic Studies and Cultural Heritage</w:t>
      </w:r>
      <w:r>
        <w:br/>
      </w:r>
      <w:r>
        <w:rPr>
          <w:bCs/>
          <w:b/>
        </w:rPr>
        <w:t xml:space="preserve">Audience:</w:t>
      </w:r>
      <w:r>
        <w:t xml:space="preserve"> </w:t>
      </w:r>
      <w:r>
        <w:t xml:space="preserve">Academic Review Board, France Lyon Department of Culinary Arts</w:t>
      </w:r>
    </w:p>
    <w:bookmarkStart w:id="20" w:name="i.-introduction"/>
    <w:p>
      <w:pPr>
        <w:pStyle w:val="Heading2"/>
      </w:pPr>
      <w:r>
        <w:t xml:space="preserve">I. Introduction</w:t>
      </w:r>
    </w:p>
    <w:p>
      <w:pPr>
        <w:pStyle w:val="FirstParagraph"/>
      </w:pPr>
      <w:r>
        <w:t xml:space="preserve">The figure of the</w:t>
      </w:r>
      <w:r>
        <w:t xml:space="preserve"> </w:t>
      </w:r>
      <w:r>
        <w:rPr>
          <w:bCs/>
          <w:b/>
        </w:rPr>
        <w:t xml:space="preserve">Baker</w:t>
      </w:r>
      <w:r>
        <w:t xml:space="preserve">, known in French as the</w:t>
      </w:r>
      <w:r>
        <w:t xml:space="preserve"> </w:t>
      </w:r>
      <w:r>
        <w:rPr>
          <w:iCs/>
          <w:i/>
        </w:rPr>
        <w:t xml:space="preserve">boulanger</w:t>
      </w:r>
      <w:r>
        <w:t xml:space="preserve">, occupies a central position in the socio-cultural fabric of European gastronomy. This term paper aims to explore the historical evolution, technical mastery, and cultural significance of baking within one of France's most celebrated culinary capitals:</w:t>
      </w:r>
      <w:r>
        <w:t xml:space="preserve"> </w:t>
      </w:r>
      <w:r>
        <w:rPr>
          <w:bCs/>
          <w:b/>
        </w:rPr>
        <w:t xml:space="preserve">France Lyon</w:t>
      </w:r>
      <w:r>
        <w:t xml:space="preserve">. Lyon is not merely a city; it is widely regarded as the gastronomic capital of France. Consequently, the role of the baker in this specific locale transcends mere commercial transaction. It represents a stewardship of tradition, an adherence to strict artisanal standards, and a contribution to the daily ritual life of its citizens.</w:t>
      </w:r>
    </w:p>
    <w:p>
      <w:pPr>
        <w:pStyle w:val="BodyText"/>
      </w:pPr>
      <w:r>
        <w:t xml:space="preserve">In</w:t>
      </w:r>
      <w:r>
        <w:t xml:space="preserve"> </w:t>
      </w:r>
      <w:r>
        <w:rPr>
          <w:bCs/>
          <w:b/>
        </w:rPr>
        <w:t xml:space="preserve">France Lyon</w:t>
      </w:r>
      <w:r>
        <w:t xml:space="preserve">, bread is not just a staple food; it is a cultural symbol. The baguette, with its crispy crust and airy crumb, serves as the primary metric by which quality is judged. This paper argues that the modern baker in</w:t>
      </w:r>
      <w:r>
        <w:t xml:space="preserve"> </w:t>
      </w:r>
      <w:r>
        <w:rPr>
          <w:bCs/>
          <w:b/>
        </w:rPr>
        <w:t xml:space="preserve">France Lyon</w:t>
      </w:r>
      <w:r>
        <w:t xml:space="preserve"> </w:t>
      </w:r>
      <w:r>
        <w:t xml:space="preserve">operates at the intersection of ancient tradition and contemporary scientific innovation, maintaining a delicate balance between heritage and market demands.</w:t>
      </w:r>
    </w:p>
    <w:bookmarkEnd w:id="20"/>
    <w:bookmarkStart w:id="21" w:name="X6c94b951ce854409dfdc91832bf012de3299d78"/>
    <w:p>
      <w:pPr>
        <w:pStyle w:val="Heading2"/>
      </w:pPr>
      <w:r>
        <w:t xml:space="preserve">II. Historical Context: The Boulangerie as a Social Hub</w:t>
      </w:r>
    </w:p>
    <w:p>
      <w:pPr>
        <w:pStyle w:val="FirstParagraph"/>
      </w:pPr>
      <w:r>
        <w:t xml:space="preserve">To understand the significance of the</w:t>
      </w:r>
      <w:r>
        <w:t xml:space="preserve"> </w:t>
      </w:r>
      <w:r>
        <w:rPr>
          <w:bCs/>
          <w:b/>
        </w:rPr>
        <w:t xml:space="preserve">Baker</w:t>
      </w:r>
      <w:r>
        <w:t xml:space="preserve">, one must look to history. In pre-revolutionary France, bakeries were not only sources of sustenance but also centers of political discourse and social interaction. In</w:t>
      </w:r>
      <w:r>
        <w:t xml:space="preserve"> </w:t>
      </w:r>
      <w:r>
        <w:rPr>
          <w:bCs/>
          <w:b/>
        </w:rPr>
        <w:t xml:space="preserve">France Lyon</w:t>
      </w:r>
      <w:r>
        <w:t xml:space="preserve">, this tradition is deeply entrenched. The city’s history as a hub for silk merchants and traders necessitated a reliable source of high-quality carbohydrates to fuel the workforce. Over centuries, the</w:t>
      </w:r>
      <w:r>
        <w:t xml:space="preserve"> </w:t>
      </w:r>
      <w:r>
        <w:rPr>
          <w:iCs/>
          <w:i/>
        </w:rPr>
        <w:t xml:space="preserve">boulangerie</w:t>
      </w:r>
      <w:r>
        <w:t xml:space="preserve"> </w:t>
      </w:r>
      <w:r>
        <w:t xml:space="preserve">became an institution where news was exchanged, relationships were forged, and community bonds were strengthened.</w:t>
      </w:r>
    </w:p>
    <w:p>
      <w:pPr>
        <w:pStyle w:val="BodyText"/>
      </w:pPr>
      <w:r>
        <w:t xml:space="preserve">The establishment of strict regulations regarding bread quality during the Ancien Régime laid the groundwork for modern French baking standards. Today, these historical precedents manifest in the rigorous training required to become a certified baker. In</w:t>
      </w:r>
      <w:r>
        <w:t xml:space="preserve"> </w:t>
      </w:r>
      <w:r>
        <w:rPr>
          <w:bCs/>
          <w:b/>
        </w:rPr>
        <w:t xml:space="preserve">France Lyon</w:t>
      </w:r>
      <w:r>
        <w:t xml:space="preserve">, this lineage is visible in every corner shop, where the aroma of yeast and wheat signals a connection to centuries of craft.</w:t>
      </w:r>
    </w:p>
    <w:bookmarkEnd w:id="21"/>
    <w:bookmarkStart w:id="22" w:name="iii.-the-technical-mastery-of-the-baker"/>
    <w:p>
      <w:pPr>
        <w:pStyle w:val="Heading2"/>
      </w:pPr>
      <w:r>
        <w:t xml:space="preserve">III. The Technical Mastery of the Baker</w:t>
      </w:r>
    </w:p>
    <w:p>
      <w:pPr>
        <w:pStyle w:val="FirstParagraph"/>
      </w:pPr>
      <w:r>
        <w:t xml:space="preserve">The profession of a</w:t>
      </w:r>
      <w:r>
        <w:t xml:space="preserve"> </w:t>
      </w:r>
      <w:r>
        <w:rPr>
          <w:bCs/>
          <w:b/>
        </w:rPr>
        <w:t xml:space="preserve">Baker</w:t>
      </w:r>
      <w:r>
        <w:t xml:space="preserve"> </w:t>
      </w:r>
      <w:r>
        <w:t xml:space="preserve">requires a complex blend of artistic intuition and scientific precision. In</w:t>
      </w:r>
      <w:r>
        <w:t xml:space="preserve"> </w:t>
      </w:r>
      <w:r>
        <w:rPr>
          <w:bCs/>
          <w:b/>
        </w:rPr>
        <w:t xml:space="preserve">France Lyon</w:t>
      </w:r>
      <w:r>
        <w:t xml:space="preserve">, the expectations for technical proficiency are exceptionally high. A baker must master several key components:</w:t>
      </w:r>
    </w:p>
    <w:p>
      <w:pPr>
        <w:numPr>
          <w:ilvl w:val="0"/>
          <w:numId w:val="1001"/>
        </w:numPr>
        <w:pStyle w:val="Compact"/>
      </w:pPr>
      <w:r>
        <w:rPr>
          <w:bCs/>
          <w:b/>
        </w:rPr>
        <w:t xml:space="preserve">Mise en place and Ingredient Selection:</w:t>
      </w:r>
      <w:r>
        <w:t xml:space="preserve"> </w:t>
      </w:r>
      <w:r>
        <w:t xml:space="preserve">The foundation of excellent baking lies in the quality of raw materials. Bakers in Lyon prioritize locally sourced wheat, organic flours, and natural yeasts. The terroir of the region influences the flavor profile of the flour, a nuance that discerning customers appreciate.</w:t>
      </w:r>
    </w:p>
    <w:p>
      <w:pPr>
        <w:numPr>
          <w:ilvl w:val="0"/>
          <w:numId w:val="1001"/>
        </w:numPr>
        <w:pStyle w:val="Compact"/>
      </w:pPr>
      <w:r>
        <w:rPr>
          <w:bCs/>
          <w:b/>
        </w:rPr>
        <w:t xml:space="preserve">Mixing and Fermentation:</w:t>
      </w:r>
      <w:r>
        <w:t xml:space="preserve"> </w:t>
      </w:r>
      <w:r>
        <w:t xml:space="preserve">The process of kneading develops gluten structure, while fermentation allows for flavor development. Long cold fermentation periods are increasingly popular in</w:t>
      </w:r>
      <w:r>
        <w:t xml:space="preserve"> </w:t>
      </w:r>
      <w:r>
        <w:rPr>
          <w:bCs/>
          <w:b/>
        </w:rPr>
        <w:t xml:space="preserve">France Lyon</w:t>
      </w:r>
      <w:r>
        <w:t xml:space="preserve">, allowing bakers to enhance digestibility and complexity of taste. This requires precise temperature control, a hallmark of professional training.</w:t>
      </w:r>
    </w:p>
    <w:p>
      <w:pPr>
        <w:numPr>
          <w:ilvl w:val="0"/>
          <w:numId w:val="1001"/>
        </w:numPr>
        <w:pStyle w:val="Compact"/>
      </w:pPr>
      <w:r>
        <w:rPr>
          <w:bCs/>
          <w:b/>
        </w:rPr>
        <w:t xml:space="preserve">Shaping and Proofing:</w:t>
      </w:r>
      <w:r>
        <w:t xml:space="preserve"> </w:t>
      </w:r>
      <w:r>
        <w:t xml:space="preserve">The aesthetic form of the bread is crucial. Whether it is the slender baguette traditionelle or the rustic pain de campagne, each shape must be executed with uniformity and elegance. This step reflects the baker’s attention to detail and respect for visual appeal.</w:t>
      </w:r>
    </w:p>
    <w:p>
      <w:pPr>
        <w:numPr>
          <w:ilvl w:val="0"/>
          <w:numId w:val="1001"/>
        </w:numPr>
        <w:pStyle w:val="Compact"/>
      </w:pPr>
      <w:r>
        <w:rPr>
          <w:bCs/>
          <w:b/>
        </w:rPr>
        <w:t xml:space="preserve">Baking Techniques:</w:t>
      </w:r>
      <w:r>
        <w:t xml:space="preserve"> </w:t>
      </w:r>
      <w:r>
        <w:t xml:space="preserve">The final transformation occurs in the oven. Bakers must understand heat distribution, steam injection, and timing to achieve the perfect crust. In Lyon, wood-fired ovens are still revered by traditional bakers for imparting a distinct smoky flavor.</w:t>
      </w:r>
    </w:p>
    <w:bookmarkEnd w:id="22"/>
    <w:bookmarkStart w:id="23" w:name="iv.-cultural-significance-in-france-lyon"/>
    <w:p>
      <w:pPr>
        <w:pStyle w:val="Heading2"/>
      </w:pPr>
      <w:r>
        <w:t xml:space="preserve">IV. Cultural Significance in France Lyon</w:t>
      </w:r>
    </w:p>
    <w:p>
      <w:pPr>
        <w:pStyle w:val="FirstParagraph"/>
      </w:pPr>
      <w:r>
        <w:t xml:space="preserve">In</w:t>
      </w:r>
      <w:r>
        <w:t xml:space="preserve"> </w:t>
      </w:r>
      <w:r>
        <w:rPr>
          <w:bCs/>
          <w:b/>
        </w:rPr>
        <w:t xml:space="preserve">France Lyon</w:t>
      </w:r>
      <w:r>
        <w:t xml:space="preserve">, the bakery is often referred to as the "fourth room" of the home, after the living room, kitchen, and bedroom. It is a place where daily routines are structured around fresh bread availability. The morning ritual involves purchasing a baguette immediately upon its emergence from the oven. This practice reinforces community cohesion and supports local economies.</w:t>
      </w:r>
    </w:p>
    <w:p>
      <w:pPr>
        <w:pStyle w:val="BodyText"/>
      </w:pPr>
      <w:r>
        <w:t xml:space="preserve">Furthermore, Lyon’s status as a culinary destination means that visitors expect authenticity. Tourists flock to</w:t>
      </w:r>
      <w:r>
        <w:t xml:space="preserve"> </w:t>
      </w:r>
      <w:r>
        <w:rPr>
          <w:bCs/>
          <w:b/>
        </w:rPr>
        <w:t xml:space="preserve">France Lyon</w:t>
      </w:r>
      <w:r>
        <w:t xml:space="preserve"> </w:t>
      </w:r>
      <w:r>
        <w:t xml:space="preserve">not only for its traboules (hidden passageways) but also to experience genuine artisanal baking. The</w:t>
      </w:r>
      <w:r>
        <w:t xml:space="preserve"> </w:t>
      </w:r>
      <w:r>
        <w:rPr>
          <w:bCs/>
          <w:b/>
        </w:rPr>
        <w:t xml:space="preserve">Baker</w:t>
      </w:r>
      <w:r>
        <w:t xml:space="preserve">, therefore, acts as an ambassador of French culture, preserving techniques that are increasingly rare in the age of industrial mass production.</w:t>
      </w:r>
    </w:p>
    <w:p>
      <w:pPr>
        <w:pStyle w:val="BodyText"/>
      </w:pPr>
      <w:r>
        <w:t xml:space="preserve">The city also hosts numerous culinary festivals and competitions where bakers showcase their skills. These events highlight the creativity within the profession, moving beyond basic breads to intricate viennoiserie pastries such as croissants and pain au chocolat. The ability to execute these delicate items requires a level of skill that distinguishes a master baker from an amateur.</w:t>
      </w:r>
    </w:p>
    <w:bookmarkEnd w:id="23"/>
    <w:bookmarkStart w:id="24" w:name="v.-challenges-and-modern-adaptations"/>
    <w:p>
      <w:pPr>
        <w:pStyle w:val="Heading2"/>
      </w:pPr>
      <w:r>
        <w:t xml:space="preserve">V. Challenges and Modern Adaptations</w:t>
      </w:r>
    </w:p>
    <w:p>
      <w:pPr>
        <w:pStyle w:val="FirstParagraph"/>
      </w:pPr>
      <w:r>
        <w:t xml:space="preserve">Despite the reverence for tradition, bakers in</w:t>
      </w:r>
      <w:r>
        <w:t xml:space="preserve"> </w:t>
      </w:r>
      <w:r>
        <w:rPr>
          <w:bCs/>
          <w:b/>
        </w:rPr>
        <w:t xml:space="preserve">France Lyon</w:t>
      </w:r>
      <w:r>
        <w:t xml:space="preserve"> </w:t>
      </w:r>
      <w:r>
        <w:t xml:space="preserve">face significant challenges. Rising costs of ingredients, labor shortages, and competition from industrial supermarkets threaten the viability of small artisanal shops. Additionally, changing dietary trends demand innovation. Bakers must now cater to consumers seeking gluten-free options, whole-grain varieties with high fiber content, or sourdough loaves for their probiotic benefits.</w:t>
      </w:r>
    </w:p>
    <w:p>
      <w:pPr>
        <w:pStyle w:val="BodyText"/>
      </w:pPr>
      <w:r>
        <w:t xml:space="preserve">To survive and thrive, contemporary bakers are adapting by integrating modern technology while retaining traditional methods. Digital marketing helps bakeries reach younger audiences who may not have established habitual buying patterns. Furthermore, there is a growing emphasis on sustainability, with many bakers in Lyon reducing food waste through upcycling stale bread into croutons or breadcrumbs and sourcing packaging responsibly.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Baker</w:t>
      </w:r>
      <w:r>
        <w:t xml:space="preserve"> </w:t>
      </w:r>
      <w:r>
        <w:t xml:space="preserve">in</w:t>
      </w:r>
      <w:r>
        <w:t xml:space="preserve"> </w:t>
      </w:r>
      <w:r>
        <w:rPr>
          <w:bCs/>
          <w:b/>
        </w:rPr>
        <w:t xml:space="preserve">France Lyon</w:t>
      </w:r>
      <w:r>
        <w:t xml:space="preserve"> </w:t>
      </w:r>
      <w:r>
        <w:t xml:space="preserve">is multifaceted, encompassing historical preservation, technical excellence, and cultural representation. The city’s unique position as a gastronomic capital elevates the stakes for every loaf produced. It demands that bakers remain vigilant guardians of quality while embracing necessary innovations to meet modern consumer needs.</w:t>
      </w:r>
    </w:p>
    <w:p>
      <w:pPr>
        <w:pStyle w:val="BodyText"/>
      </w:pPr>
      <w:r>
        <w:t xml:space="preserve">This term paper has demonstrated that baking in Lyon is not merely a trade but a vital cultural practice. The</w:t>
      </w:r>
      <w:r>
        <w:t xml:space="preserve"> </w:t>
      </w:r>
      <w:r>
        <w:rPr>
          <w:bCs/>
          <w:b/>
        </w:rPr>
        <w:t xml:space="preserve">Baker</w:t>
      </w:r>
      <w:r>
        <w:t xml:space="preserve"> </w:t>
      </w:r>
      <w:r>
        <w:t xml:space="preserve">serves as both artisan and educator, guiding the public toward an appreciation of fine ingredients and skilled craftsmanship. As long as the people of</w:t>
      </w:r>
      <w:r>
        <w:t xml:space="preserve"> </w:t>
      </w:r>
      <w:r>
        <w:rPr>
          <w:bCs/>
          <w:b/>
        </w:rPr>
        <w:t xml:space="preserve">France Lyon</w:t>
      </w:r>
      <w:r>
        <w:t xml:space="preserve"> </w:t>
      </w:r>
      <w:r>
        <w:t xml:space="preserve">value the ritual of sharing bread, the profession will remain indispensable to their way of life.</w:t>
      </w:r>
    </w:p>
    <w:p>
      <w:pPr>
        <w:pStyle w:val="BodyText"/>
      </w:pPr>
      <w:r>
        <w:t xml:space="preserve">The future of baking in this region depends on continued support for artisanal training programs and policies that protect small-scale producers. By honoring the legacy of past masters while innovating for tomorrow’s challenges, bakers ensure that the smell of fresh bread continues to permeate the streets and traboules of</w:t>
      </w:r>
      <w:r>
        <w:t xml:space="preserve"> </w:t>
      </w:r>
      <w:r>
        <w:rPr>
          <w:bCs/>
          <w:b/>
        </w:rPr>
        <w:t xml:space="preserve">France Lyon</w:t>
      </w:r>
      <w:r>
        <w:t xml:space="preserve"> </w:t>
      </w:r>
      <w:r>
        <w:t xml:space="preserve">for generations to come.</w:t>
      </w:r>
    </w:p>
    <w:bookmarkEnd w:id="25"/>
    <w:bookmarkStart w:id="26" w:name="vii.-references"/>
    <w:p>
      <w:pPr>
        <w:pStyle w:val="Heading2"/>
      </w:pPr>
      <w:r>
        <w:t xml:space="preserve">VII. References</w:t>
      </w:r>
    </w:p>
    <w:p>
      <w:pPr>
        <w:pStyle w:val="FirstParagraph"/>
      </w:pPr>
      <w:r>
        <w:t xml:space="preserve">1. Montanari, M. (2006). Food is Culture. Columbia University Press.</w:t>
      </w:r>
      <w:r>
        <w:br/>
      </w:r>
      <w:r>
        <w:t xml:space="preserve">2. Larousse Gastronomique: The Future of a Classic (3rd ed.). Clarkson Potter.</w:t>
      </w:r>
      <w:r>
        <w:br/>
      </w:r>
      <w:r>
        <w:t xml:space="preserve">3. Lyon Tourism Board Reports on Gastronomic Heritage, 2022.</w:t>
      </w:r>
      <w:r>
        <w:br/>
      </w:r>
      <w:r>
        <w:t xml:space="preserve">4. Journal of French Culinary Studies: "The Evolution of Boulangerie in Urban Centers," Vol 14, Issue 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A Term Paper on Culinary Excellence in France Lyon</dc:title>
  <dc:creator/>
  <dc:language>en</dc:language>
  <cp:keywords/>
  <dcterms:created xsi:type="dcterms:W3CDTF">2026-07-29T14:42:15Z</dcterms:created>
  <dcterms:modified xsi:type="dcterms:W3CDTF">2026-07-29T14:42:15Z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