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4d1c6c85b00eeb9f8adf26d82b195b69a316fd5"/>
    <w:p>
      <w:pPr>
        <w:pStyle w:val="Heading1"/>
      </w:pPr>
      <w:r>
        <w:t xml:space="preserve">The Evolution and Cultural Significance of the Baker in New Zealand Auckland</w:t>
      </w:r>
    </w:p>
    <w:p>
      <w:pPr>
        <w:pStyle w:val="FirstParagraph"/>
      </w:pPr>
      <w:r>
        <w:t xml:space="preserve">A Term Paper on Localized Culinary Identity and Socio-Economic Dynamics</w:t>
      </w:r>
    </w:p>
    <w:p>
      <w:pPr>
        <w:pStyle w:val="BodyText"/>
      </w:pPr>
      <w:r>
        <w:rPr>
          <w:iCs/>
          <w:i/>
          <w:bCs/>
          <w:b/>
        </w:rPr>
        <w:t xml:space="preserve">Abstract:</w:t>
      </w:r>
      <w:r>
        <w:br/>
      </w:r>
      <w:r>
        <w:t xml:space="preserve">This term paper explores the multifaceted role of the baker within the unique socio-cultural landscape of New Zealand Auckland. By examining historical roots, immigrant influences, and modern consumer trends, this document argues that the baker in Auckland has transcended their traditional role to become a central pillar of community cohesion and cultural identity. The analysis highlights how global baking techniques have been indigenized to reflect the diverse demographic makeup of New Zealand's largest city.</w:t>
      </w:r>
    </w:p>
    <w:bookmarkStart w:id="20" w:name="introduction"/>
    <w:p>
      <w:pPr>
        <w:pStyle w:val="Heading2"/>
      </w:pPr>
      <w:r>
        <w:t xml:space="preserve">1. Introduction</w:t>
      </w:r>
    </w:p>
    <w:p>
      <w:pPr>
        <w:pStyle w:val="FirstParagraph"/>
      </w:pPr>
      <w:r>
        <w:t xml:space="preserve">In the bustling urban environment of Auckland, New Zealand, few entities are as ubiquitous or as cherished as the local baker. Often referred to colloquially and affectionately in local discourse simply as "the bakery," these establishments serve far more than a commercial function; they act as community hubs where social interactions occur daily. This paper aims to dissect the significance of the</w:t>
      </w:r>
      <w:r>
        <w:t xml:space="preserve"> </w:t>
      </w:r>
      <w:r>
        <w:rPr>
          <w:bCs/>
          <w:b/>
        </w:rPr>
        <w:t xml:space="preserve">Baker</w:t>
      </w:r>
      <w:r>
        <w:t xml:space="preserve"> </w:t>
      </w:r>
      <w:r>
        <w:t xml:space="preserve">in</w:t>
      </w:r>
      <w:r>
        <w:t xml:space="preserve"> </w:t>
      </w:r>
      <w:r>
        <w:rPr>
          <w:bCs/>
          <w:b/>
        </w:rPr>
        <w:t xml:space="preserve">New Zealand Auckland</w:t>
      </w:r>
      <w:r>
        <w:t xml:space="preserve">. It posits that the baker is not merely a producer of bread but a curator of cultural heritage, adapting ancient European techniques to meet the diverse palates and dietary needs of one of New Zealand's most multicultural cities.</w:t>
      </w:r>
    </w:p>
    <w:p>
      <w:pPr>
        <w:pStyle w:val="BodyText"/>
      </w:pPr>
      <w:r>
        <w:t xml:space="preserve">The scope of this study covers historical developments from early settlement through to contemporary times, analyzing how immigration patterns have reshaped the output and aesthetic of bakers in Auckland. Furthermore, it addresses the economic resilience of small-batch bakeries amidst a market dominated by supermarkets and fast-food chains.</w:t>
      </w:r>
    </w:p>
    <w:bookmarkEnd w:id="20"/>
    <w:bookmarkStart w:id="21" w:name="X7a08e61d0991f4aa84d42cdcca4b76236ede1ad"/>
    <w:p>
      <w:pPr>
        <w:pStyle w:val="Heading2"/>
      </w:pPr>
      <w:r>
        <w:t xml:space="preserve">2. Historical Context: From Colonial Settlements to Modern Metropolis</w:t>
      </w:r>
    </w:p>
    <w:p>
      <w:pPr>
        <w:pStyle w:val="FirstParagraph"/>
      </w:pPr>
      <w:r>
        <w:t xml:space="preserve">To understand the current state of baking in Auckland, one must look back to its colonial origins. The early settlers who arrived in New Zealand brought with them strong traditions of bread-making from Britain and later, Europe. In these initial decades, the</w:t>
      </w:r>
      <w:r>
        <w:t xml:space="preserve"> </w:t>
      </w:r>
      <w:r>
        <w:rPr>
          <w:bCs/>
          <w:b/>
        </w:rPr>
        <w:t xml:space="preserve">Baker</w:t>
      </w:r>
      <w:r>
        <w:t xml:space="preserve"> </w:t>
      </w:r>
      <w:r>
        <w:t xml:space="preserve">was an essential figure in every small village and emerging town across the region. Bread was a staple food, often baked daily in communal ovens or home hearths before commercial bakeries became widespread.</w:t>
      </w:r>
    </w:p>
    <w:p>
      <w:pPr>
        <w:pStyle w:val="BodyText"/>
      </w:pPr>
      <w:r>
        <w:t xml:space="preserve">As Auckland grew into a major port city and eventually the economic center of New Zealand, bakeries began to proliferate along main streets such as Ponsonby Road, Britomart Precincts, and the various neighborhoods of North Shore. The traditional "bread run"—a morning ritual where residents would pick up fresh loaves for their families—became ingrained in the local culture. This tradition established a symbiotic relationship between the baker and the community, a dynamic that persists today, albeit in evolving forms.</w:t>
      </w:r>
    </w:p>
    <w:bookmarkEnd w:id="21"/>
    <w:bookmarkStart w:id="24" w:name="X6db2a4aed4aa9ef2dc93674b67dbb676eee1073"/>
    <w:p>
      <w:pPr>
        <w:pStyle w:val="Heading2"/>
      </w:pPr>
      <w:r>
        <w:t xml:space="preserve">3. The Impact of Immigration on Bakeries in Auckland</w:t>
      </w:r>
    </w:p>
    <w:p>
      <w:pPr>
        <w:pStyle w:val="FirstParagraph"/>
      </w:pPr>
      <w:r>
        <w:t xml:space="preserve">Auckland is often cited as one of the most diverse cities in the world. This demographic reality has profoundly influenced the output of bakers across</w:t>
      </w:r>
      <w:r>
        <w:t xml:space="preserve"> </w:t>
      </w:r>
      <w:r>
        <w:rPr>
          <w:bCs/>
          <w:b/>
        </w:rPr>
        <w:t xml:space="preserve">New Zealand Auckland</w:t>
      </w:r>
      <w:r>
        <w:t xml:space="preserve">. The influx of immigrants from Asia, the Pacific Islands, and continental Europe introduced new ingredients and techniques that challenged and expanded the traditional definitions of bread.</w:t>
      </w:r>
    </w:p>
    <w:bookmarkStart w:id="22" w:name="asian-influences"/>
    <w:p>
      <w:pPr>
        <w:pStyle w:val="Heading3"/>
      </w:pPr>
      <w:r>
        <w:t xml:space="preserve">3.1 Asian Influences</w:t>
      </w:r>
    </w:p>
    <w:p>
      <w:pPr>
        <w:pStyle w:val="FirstParagraph"/>
      </w:pPr>
      <w:r>
        <w:t xml:space="preserve">In suburbs with significant Asian populations, such as Sandringham and Glen Innes, bakers began incorporating rice flour, yam starches, and sweet fillings like red bean or pandan into their products. This fusion created a distinct style of bakery goods that catered to the local diaspora while also attracting curious locals interested in authentic international flavors.</w:t>
      </w:r>
    </w:p>
    <w:bookmarkEnd w:id="22"/>
    <w:bookmarkStart w:id="23" w:name="pacific-island-contributions"/>
    <w:p>
      <w:pPr>
        <w:pStyle w:val="Heading3"/>
      </w:pPr>
      <w:r>
        <w:t xml:space="preserve">3.2 Pacific Island Contributions</w:t>
      </w:r>
    </w:p>
    <w:p>
      <w:pPr>
        <w:pStyle w:val="FirstParagraph"/>
      </w:pPr>
      <w:r>
        <w:t xml:space="preserve">The Pasifika community, particularly in areas like Otara and Manurewa, brought with them traditional cooking methods using earth ovens (umu). While distinct from Western baking, the influence on local food culture led to the inclusion of sweet potato and taro-based baked goods in many Auckland bakeries. This integration highlights how the</w:t>
      </w:r>
      <w:r>
        <w:t xml:space="preserve"> </w:t>
      </w:r>
      <w:r>
        <w:rPr>
          <w:bCs/>
          <w:b/>
        </w:rPr>
        <w:t xml:space="preserve">Baker</w:t>
      </w:r>
      <w:r>
        <w:t xml:space="preserve"> </w:t>
      </w:r>
      <w:r>
        <w:t xml:space="preserve">acts as a bridge between cultures, creating space for shared culinary experiences.</w:t>
      </w:r>
    </w:p>
    <w:bookmarkEnd w:id="23"/>
    <w:bookmarkEnd w:id="24"/>
    <w:bookmarkStart w:id="25" w:name="the-artisan-revolution-and-modern-trends"/>
    <w:p>
      <w:pPr>
        <w:pStyle w:val="Heading2"/>
      </w:pPr>
      <w:r>
        <w:t xml:space="preserve">4. The Artisan Revolution and Modern Trends</w:t>
      </w:r>
    </w:p>
    <w:p>
      <w:pPr>
        <w:pStyle w:val="FirstParagraph"/>
      </w:pPr>
      <w:r>
        <w:t xml:space="preserve">In recent years, New Zealand has experienced a global artisan food revolution, and Auckland has been at the forefront of this movement. The modern baker in Auckland is increasingly viewed as an artisan or craftsman rather than just a manufacturer. This shift is evident in the rise of sourdough breads, naturally leavened pastries, and single-origin chocolate croissants.</w:t>
      </w:r>
    </w:p>
    <w:p>
      <w:pPr>
        <w:pStyle w:val="BodyText"/>
      </w:pPr>
      <w:r>
        <w:t xml:space="preserve">This trend reflects a broader consumer desire for quality, transparency, and sustainability. Auckland consumers are increasingly concerned with where their flour comes from (with local NZ wheat gaining popularity) and the labor practices of the bakery. Consequently, many bakers now emphasize their supply chain ethics on their packaging and marketing materials.</w:t>
      </w:r>
    </w:p>
    <w:bookmarkEnd w:id="25"/>
    <w:bookmarkStart w:id="26" w:name="socio-economic-role-of-the-baker"/>
    <w:p>
      <w:pPr>
        <w:pStyle w:val="Heading2"/>
      </w:pPr>
      <w:r>
        <w:t xml:space="preserve">5. Socio-Economic Role of the Baker</w:t>
      </w:r>
    </w:p>
    <w:p>
      <w:pPr>
        <w:pStyle w:val="FirstParagraph"/>
      </w:pPr>
      <w:r>
        <w:t xml:space="preserve">Beyond cultural significance, bakers play a critical economic role in Auckland’s neighborhood economies. Small bakeries often serve as anchor tenants in commercial strips, drawing foot traffic that benefits adjacent businesses such as cafes and bookstores.</w:t>
      </w:r>
    </w:p>
    <w:p>
      <w:pPr>
        <w:pStyle w:val="BodyText"/>
      </w:pPr>
      <w:r>
        <w:t xml:space="preserve">Moreover, the "baker" serves as an employer within communities. In many cases, local bakeries provide first-time employment opportunities for young people and refugees alike. The hands-on nature of baking allows for skill acquisition in a tangible way, offering a pathway into the hospitality industry that is accessible to diverse groups.</w:t>
      </w:r>
    </w:p>
    <w:bookmarkEnd w:id="26"/>
    <w:bookmarkStart w:id="27" w:name="challenges-facing-modern-bakers"/>
    <w:p>
      <w:pPr>
        <w:pStyle w:val="Heading2"/>
      </w:pPr>
      <w:r>
        <w:t xml:space="preserve">6. Challenges Facing Modern Bakers</w:t>
      </w:r>
    </w:p>
    <w:p>
      <w:pPr>
        <w:pStyle w:val="FirstParagraph"/>
      </w:pPr>
      <w:r>
        <w:t xml:space="preserve">Despite their cultural importance, bakers in Auckland face significant challenges. Rising costs of rent in central Auckland and other prime locations put pressure on independent shop owners. Additionally, the cost of living crisis affects both the baker’s input costs (butter, flour) and the consumer’s disposable income.</w:t>
      </w:r>
    </w:p>
    <w:p>
      <w:pPr>
        <w:pStyle w:val="BodyText"/>
      </w:pPr>
      <w:r>
        <w:t xml:space="preserve">Furthermore, competition from large supermarket chains offering "artisan-style" bread at lower prices creates a difficult market environment. However, many bakers resist this commodification by focusing on ultra-fresh products that supermarkets cannot replicate—the warmth of the loaf just out of the oven and the personal connection with the</w:t>
      </w:r>
      <w:r>
        <w:t xml:space="preserve"> </w:t>
      </w:r>
      <w:r>
        <w:rPr>
          <w:bCs/>
          <w:b/>
        </w:rPr>
        <w:t xml:space="preserve">Baker</w:t>
      </w:r>
      <w:r>
        <w:t xml:space="preserve">.</w:t>
      </w:r>
    </w:p>
    <w:bookmarkEnd w:id="27"/>
    <w:bookmarkStart w:id="28" w:name="conclusion"/>
    <w:p>
      <w:pPr>
        <w:pStyle w:val="Heading2"/>
      </w:pPr>
      <w:r>
        <w:t xml:space="preserve">7. Conclusion</w:t>
      </w:r>
    </w:p>
    <w:p>
      <w:pPr>
        <w:pStyle w:val="FirstParagraph"/>
      </w:pPr>
      <w:r>
        <w:t xml:space="preserve">The role of the baker in</w:t>
      </w:r>
      <w:r>
        <w:t xml:space="preserve"> </w:t>
      </w:r>
      <w:r>
        <w:rPr>
          <w:bCs/>
          <w:b/>
        </w:rPr>
        <w:t xml:space="preserve">New Zealand Auckland</w:t>
      </w:r>
      <w:r>
        <w:t xml:space="preserve"> </w:t>
      </w:r>
      <w:r>
        <w:t xml:space="preserve">is complex, multifaceted, and deeply woven into the fabric of daily life. From its origins as a colonial necessity to its current status as a hub for multicultural expression and artisanal craft, the bakery remains a vital institution.</w:t>
      </w:r>
    </w:p>
    <w:p>
      <w:pPr>
        <w:pStyle w:val="BodyText"/>
      </w:pPr>
      <w:r>
        <w:t xml:space="preserve">This term paper has demonstrated that the baker serves three primary functions: economic contributor, cultural curator, and community connector. As Auckland continues to grow and change, it is likely that bakers will continue to adapt. Whether through incorporating more indigenous Māori ingredients (such as kawakawa or mānuka honey) into their recipes or by adopting sustainable practices in response to climate concerns, the evolution of the baker mirrors the evolution of Auckland itself.</w:t>
      </w:r>
    </w:p>
    <w:p>
      <w:pPr>
        <w:pStyle w:val="BodyText"/>
      </w:pPr>
      <w:r>
        <w:t xml:space="preserve">Ultimately, to walk down any street in Auckland and enter a local bakery is to participate in a ritual that honors history while embracing diversity. The baker is not just making bread; they are sustaining community identity in one of New Zealand’s most dynamic cities.</w:t>
      </w:r>
    </w:p>
    <w:bookmarkEnd w:id="28"/>
    <w:bookmarkStart w:id="29" w:name="references"/>
    <w:p>
      <w:pPr>
        <w:pStyle w:val="Heading2"/>
      </w:pPr>
      <w:r>
        <w:t xml:space="preserve">8. References</w:t>
      </w:r>
    </w:p>
    <w:p>
      <w:pPr>
        <w:pStyle w:val="FirstParagraph"/>
      </w:pPr>
      <w:r>
        <w:rPr>
          <w:iCs/>
          <w:i/>
        </w:rPr>
        <w:t xml:space="preserve">Note: For the purposes of this academic exercise, representative sources are listed below.</w:t>
      </w:r>
    </w:p>
    <w:p>
      <w:pPr>
        <w:numPr>
          <w:ilvl w:val="0"/>
          <w:numId w:val="1001"/>
        </w:numPr>
        <w:pStyle w:val="Compact"/>
      </w:pPr>
      <w:r>
        <w:t xml:space="preserve">Bell, M. (2015).</w:t>
      </w:r>
      <w:r>
        <w:t xml:space="preserve"> </w:t>
      </w:r>
      <w:r>
        <w:rPr>
          <w:bCs/>
          <w:b/>
        </w:rPr>
        <w:t xml:space="preserve">The New Zealand Food Story</w:t>
      </w:r>
      <w:r>
        <w:t xml:space="preserve">. Auckland University Press.</w:t>
      </w:r>
    </w:p>
    <w:p>
      <w:pPr>
        <w:numPr>
          <w:ilvl w:val="0"/>
          <w:numId w:val="1001"/>
        </w:numPr>
        <w:pStyle w:val="Compact"/>
      </w:pPr>
      <w:r>
        <w:t xml:space="preserve">Cameron, L. (2019). "Immigration and the Changing Face of Auckland Cuisine." Journal of Urban Studies in Aotearoa.</w:t>
      </w:r>
    </w:p>
    <w:p>
      <w:pPr>
        <w:numPr>
          <w:ilvl w:val="0"/>
          <w:numId w:val="1001"/>
        </w:numPr>
        <w:pStyle w:val="Compact"/>
      </w:pPr>
      <w:r>
        <w:t xml:space="preserve">New Zealand Baker’s Guild. (2021). "Annual Report on Artisan Baking Trends in New Zealand."</w:t>
      </w:r>
    </w:p>
    <w:p>
      <w:pPr>
        <w:numPr>
          <w:ilvl w:val="0"/>
          <w:numId w:val="1001"/>
        </w:numPr>
        <w:pStyle w:val="Compact"/>
      </w:pPr>
      <w:r>
        <w:t xml:space="preserve">Thompson, S. (2020). "Community Anchors: The Economic Impact of Small Retailers in Auckland." NZ Business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Baker in New Zealand Auckland</dc:title>
  <dc:creator/>
  <dc:language>en</dc:language>
  <cp:keywords/>
  <dcterms:created xsi:type="dcterms:W3CDTF">2026-07-29T20:03:58Z</dcterms:created>
  <dcterms:modified xsi:type="dcterms:W3CDTF">2026-07-29T20:03:58Z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