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Philippines</w:t>
      </w:r>
      <w:r>
        <w:t xml:space="preserve"> </w:t>
      </w:r>
      <w:r>
        <w:t xml:space="preserve">Manila:</w:t>
      </w:r>
      <w:r>
        <w:t xml:space="preserve"> </w:t>
      </w:r>
      <w:r>
        <w:t xml:space="preserve">A</w:t>
      </w:r>
      <w:r>
        <w:t xml:space="preserve"> </w:t>
      </w:r>
      <w:r>
        <w:t xml:space="preserve">Sociocultural</w:t>
      </w:r>
      <w:r>
        <w:t xml:space="preserve"> </w:t>
      </w:r>
      <w:r>
        <w:t xml:space="preserve">and</w:t>
      </w:r>
      <w:r>
        <w:t xml:space="preserve"> </w:t>
      </w:r>
      <w:r>
        <w:t xml:space="preserve">Economic</w:t>
      </w:r>
      <w:r>
        <w:t xml:space="preserve"> </w:t>
      </w:r>
      <w:r>
        <w:t xml:space="preserve">Analysis</w:t>
      </w:r>
    </w:p>
    <w:bookmarkStart w:id="25" w:name="Xb812d4c6b14fe9d38c902918fa261ad781adcba"/>
    <w:p>
      <w:pPr>
        <w:pStyle w:val="Heading1"/>
      </w:pPr>
      <w:r>
        <w:t xml:space="preserve">The Role and Evolution of the Baker in Philippines Manila</w:t>
      </w:r>
    </w:p>
    <w:p>
      <w:pPr>
        <w:pStyle w:val="FirstParagraph"/>
      </w:pPr>
      <w:r>
        <w:t xml:space="preserve">Term Paper on Local Culinary Heritage and Urban Economics</w:t>
      </w:r>
      <w:r>
        <w:br/>
      </w:r>
      <w:r>
        <w:br/>
      </w:r>
      <w:r>
        <w:t xml:space="preserve">Submitted for Completion Requirements</w:t>
      </w:r>
      <w:r>
        <w:br/>
      </w:r>
      <w:r>
        <w:br/>
      </w:r>
    </w:p>
    <w:p>
      <w:pPr>
        <w:pStyle w:val="BodyText"/>
      </w:pPr>
      <w:r>
        <w:t xml:space="preserve">In the bustling metropolis known as the Philippines Manila, where ancient traditions collide rapidly with modern urbanization, few figures are as integral to daily life as the Baker. This term paper explores the multifaceted role of the baker within this specific geographic and cultural context. It is not merely an examination of bread production but a deep dive into how baking serves as a bridge between colonial history, local agriculture, and contemporary socioeconomic structures in one of Southeast Asia’s most dynamic cities.</w:t>
      </w:r>
    </w:p>
    <w:bookmarkStart w:id="20" w:name="X7b8acf9db029bc4fec1b348018832340368becb"/>
    <w:p>
      <w:pPr>
        <w:pStyle w:val="Heading2"/>
      </w:pPr>
      <w:r>
        <w:t xml:space="preserve">Historical Context: The Colonial Footprint</w:t>
      </w:r>
    </w:p>
    <w:p>
      <w:pPr>
        <w:pStyle w:val="FirstParagraph"/>
      </w:pPr>
      <w:r>
        <w:t xml:space="preserve">To understand the modern Baker in Philippines Manila, one must first look back to the Spanish colonial era. Bread-making was introduced to the archipelago by Spanish missionaries and colonizers, who brought with them wheat-flouring techniques that were entirely foreign to a population accustomed primarily to rice-based diets. Initially, baking was an artisanal craft confined largely within the walls of Intramuros or performed by indigenous artisans working under strict colonial supervision. The "pan de sal," a staple soft bread roll with a slightly sweet crust, emerged during this period as a hybrid creation—utilizing local ingredients where possible while maintaining European structural integrity.</w:t>
      </w:r>
    </w:p>
    <w:p>
      <w:pPr>
        <w:pStyle w:val="BodyText"/>
      </w:pPr>
      <w:r>
        <w:t xml:space="preserve">The role of the baker evolved from a secluded religious duty to a public trade. As the century progressed, small family-owned bakeries began to sprout in various districts of what is now central Philippines Manila. These early establishments established the cultural norm that bread was not just sustenance but a companion to coffee and social interaction, setting the stage for today’s vibrant bakery scene.</w:t>
      </w:r>
    </w:p>
    <w:bookmarkEnd w:id="20"/>
    <w:bookmarkStart w:id="21" w:name="X9e04086d7d5fbfd8970117b13a96d97a6dd7a90"/>
    <w:p>
      <w:pPr>
        <w:pStyle w:val="Heading2"/>
      </w:pPr>
      <w:r>
        <w:t xml:space="preserve">The Socioeconomic Landscape of Baking in Contemporary Manila</w:t>
      </w:r>
    </w:p>
    <w:p>
      <w:pPr>
        <w:pStyle w:val="FirstParagraph"/>
      </w:pPr>
      <w:r>
        <w:t xml:space="preserve">In present-day Philippines Manila, the baker occupies a unique socioeconomic position. The industry is characterized by a stark dichotomy between large-scale commercial chains and small-scale neighborhood panaderias (local bakeries). Large conglomerates have capitalized on urbanization, opening high-volume stores that offer standardized products at affordable prices. These entities rely on industrialized baking methods and supply chains that often source ingredients from outside the immediate Philippines Manila area, highlighting the city's dependence on national agricultural networks.</w:t>
      </w:r>
    </w:p>
    <w:p>
      <w:pPr>
        <w:pStyle w:val="BodyText"/>
      </w:pPr>
      <w:r>
        <w:t xml:space="preserve">Conversely, the traditional neighborhood baker remains a cornerstone of community life in the dense urban fabric of Philippines Manila. For millions of residents, particularly those in lower-income brackets, these small bakeries provide essential food security. The Baker here is not just a producer but a community anchor. In many barangays (administrative divisions), the local bakery serves as an informal gathering spot and a reliable source of affordable meals for workers who cannot afford full restaurants during lunch breaks.</w:t>
      </w:r>
    </w:p>
    <w:bookmarkEnd w:id="21"/>
    <w:bookmarkStart w:id="22" w:name="culinary-innovation-and-fusion"/>
    <w:p>
      <w:pPr>
        <w:pStyle w:val="Heading2"/>
      </w:pPr>
      <w:r>
        <w:t xml:space="preserve">Culinary Innovation and Fusion</w:t>
      </w:r>
    </w:p>
    <w:p>
      <w:pPr>
        <w:pStyle w:val="FirstParagraph"/>
      </w:pPr>
      <w:r>
        <w:t xml:space="preserve">The modern Baker in Philippines Manila has also become a pioneer in culinary fusion. Recognizing the Filipino palate’s preference for sweet, savory, and rich flavors, contemporary bakers have deviated from traditional European loaves to create innovative products that define local identity. Examples include pandesal stuffed with cheese (queso de bola), ube (purple yam) jam, or even savory fillings like tocino (sweet cured pork) or chicken adobo.</w:t>
      </w:r>
    </w:p>
    <w:p>
      <w:pPr>
        <w:pStyle w:val="BodyText"/>
      </w:pPr>
      <w:r>
        <w:t xml:space="preserve">This adaptability is crucial for survival in the competitive market of Philippines Manila. Bakers who fail to innovate risk obsolescence against international chains. However, those who master the art of blending local tastes with professional baking techniques have found significant success both domestically and internationally. The Baker has thus transformed from a mere craftsman into a creative entrepreneur, driving culinary trends that reflect the resilience and creativity of Filipino culture.</w:t>
      </w:r>
    </w:p>
    <w:bookmarkEnd w:id="22"/>
    <w:bookmarkStart w:id="23" w:name="challenges-facing-modern-bakers"/>
    <w:p>
      <w:pPr>
        <w:pStyle w:val="Heading2"/>
      </w:pPr>
      <w:r>
        <w:t xml:space="preserve">Challenges Facing Modern Bakers</w:t>
      </w:r>
    </w:p>
    <w:p>
      <w:pPr>
        <w:pStyle w:val="FirstParagraph"/>
      </w:pPr>
      <w:r>
        <w:t xml:space="preserve">Despite its cultural significance, the profession of baking in Philippines Manila faces substantial challenges. The most pressing issue is the volatility of ingredient costs. Wheat is not grown locally in significant quantities; it must be imported, making it subject to global price fluctuations and currency exchange rates. For a Baker operating on thin margins in a high-rent city like Philippines Manila, these external economic pressures can be devastating.</w:t>
      </w:r>
    </w:p>
    <w:p>
      <w:pPr>
        <w:pStyle w:val="BodyText"/>
      </w:pPr>
      <w:r>
        <w:t xml:space="preserve">Furthermore, the rise of health-conscious consumerism poses another hurdle. As awareness of sugar and refined carbohydrate intake increases among the urban middle class in Philippines Manila, traditional heavy breads are facing scrutiny. Bakers are now tasked with navigating this new landscape by offering whole-grain options or reducing sugar content without compromising taste—a difficult balancing act that requires advanced technical skill.</w:t>
      </w:r>
    </w:p>
    <w:bookmarkEnd w:id="23"/>
    <w:bookmarkStart w:id="24" w:name="conclusion"/>
    <w:p>
      <w:pPr>
        <w:pStyle w:val="Heading2"/>
      </w:pPr>
      <w:r>
        <w:t xml:space="preserve">Conclusion</w:t>
      </w:r>
    </w:p>
    <w:p>
      <w:pPr>
        <w:pStyle w:val="FirstParagraph"/>
      </w:pPr>
      <w:r>
        <w:t xml:space="preserve">The Baker in Philippines Manila is a figure of profound historical and economic importance. From the colonial origins of wheat-based baking to the modern day, where they serve as both community pillars and culinary innovators, bakers have adapted continuously to the changing tides of society. They operate within a complex ecosystem influenced by global trade, local agriculture, and shifting consumer preferences.</w:t>
      </w:r>
    </w:p>
    <w:p>
      <w:pPr>
        <w:pStyle w:val="BodyText"/>
      </w:pPr>
      <w:r>
        <w:t xml:space="preserve">As Philippines Manila continues to grow as a major economic hub in Southeast Asia, the role of the Baker will likely evolve further. There is an increasing need for sustainable practices and professional training programs that can support both large-scale industries and small entrepreneurs. Ultimately, preserving the craft of baking is not just about saving a tradition; it is about sustaining a vital part of the social and economic fabric that holds together diverse communities within this vibrant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Baker in Philippines Manila: A Sociocultural and Economic Analysis</dc:title>
  <dc:creator/>
  <dc:language>en</dc:language>
  <cp:keywords/>
  <dcterms:created xsi:type="dcterms:W3CDTF">2026-07-29T02:44:43Z</dcterms:created>
  <dcterms:modified xsi:type="dcterms:W3CDTF">2026-07-29T02:44:43Z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