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Qatar</w:t>
      </w:r>
      <w:r>
        <w:t xml:space="preserve"> </w:t>
      </w:r>
      <w:r>
        <w:t xml:space="preserve">Doha</w:t>
      </w:r>
    </w:p>
    <w:bookmarkStart w:id="26" w:name="the-evolution-of-the-baker-in-qatar-doha"/>
    <w:p>
      <w:pPr>
        <w:pStyle w:val="Heading1"/>
      </w:pPr>
      <w:r>
        <w:t xml:space="preserve">The Evolution of the Baker in Qatar Doha</w:t>
      </w:r>
    </w:p>
    <w:p>
      <w:pPr>
        <w:pStyle w:val="FirstParagraph"/>
      </w:pPr>
      <w:r>
        <w:t xml:space="preserve">A Term Paper on Culinary Traditions, Modern Innovation, and Economic Integration</w:t>
      </w:r>
      <w:r>
        <w:br/>
      </w:r>
      <w:r>
        <w:br/>
      </w:r>
      <w:r>
        <w:t xml:space="preserve">Submitted for Academic Review</w:t>
      </w:r>
      <w:r>
        <w:br/>
      </w:r>
      <w:r>
        <w:br/>
      </w:r>
      <w:r>
        <w:t xml:space="preserve">Date: October 2023</w:t>
      </w:r>
    </w:p>
    <w:p>
      <w:pPr>
        <w:pStyle w:val="BodyText"/>
      </w:pPr>
      <w:r>
        <w:t xml:space="preserve">The culinary landscape of any nation is a direct reflection of its history, culture, and economic trajectory. Nowhere is this more evident than in the Middle East, where food serves as a cornerstone of social interaction and religious observance. Within this context, the role of the</w:t>
      </w:r>
      <w:r>
        <w:t xml:space="preserve"> </w:t>
      </w:r>
      <w:r>
        <w:rPr>
          <w:bCs/>
          <w:b/>
        </w:rPr>
        <w:t xml:space="preserve">Baker</w:t>
      </w:r>
      <w:r>
        <w:t xml:space="preserve"> </w:t>
      </w:r>
      <w:r>
        <w:t xml:space="preserve">transcends mere commercial transaction; it represents a vital custodian of heritage while simultaneously adapting to rapid modernization. This term paper explores the multifaceted position of the</w:t>
      </w:r>
      <w:r>
        <w:t xml:space="preserve"> </w:t>
      </w:r>
      <w:r>
        <w:rPr>
          <w:bCs/>
          <w:b/>
        </w:rPr>
        <w:t xml:space="preserve">Baker</w:t>
      </w:r>
      <w:r>
        <w:t xml:space="preserve"> </w:t>
      </w:r>
      <w:r>
        <w:t xml:space="preserve">within the dynamic urban environment of</w:t>
      </w:r>
      <w:r>
        <w:t xml:space="preserve"> </w:t>
      </w:r>
      <w:r>
        <w:rPr>
          <w:bCs/>
          <w:b/>
        </w:rPr>
        <w:t xml:space="preserve">Qatar Doha</w:t>
      </w:r>
      <w:r>
        <w:t xml:space="preserve">. By examining historical precedents, contemporary market demands, and future projections, we can understand how baking serves as a bridge between ancient Bedouin traditions and a futuristic metropolis.</w:t>
      </w:r>
    </w:p>
    <w:bookmarkStart w:id="20" w:name="X7fc66b98180ede76c5d8e611adcd12ff07a7d55"/>
    <w:p>
      <w:pPr>
        <w:pStyle w:val="Heading2"/>
      </w:pPr>
      <w:r>
        <w:t xml:space="preserve">Historical Context: The Traditional Foundation</w:t>
      </w:r>
    </w:p>
    <w:p>
      <w:pPr>
        <w:pStyle w:val="FirstParagraph"/>
      </w:pPr>
      <w:r>
        <w:t xml:space="preserve">To appreciate the current state of baking in Qatar Doha, one must first understand its roots. For centuries, before the discovery of oil transformed the region into a global economic hub, sustenance relied heavily on date palms and wheat cultivated through oasis agriculture. The traditional</w:t>
      </w:r>
      <w:r>
        <w:t xml:space="preserve"> </w:t>
      </w:r>
      <w:r>
        <w:rPr>
          <w:bCs/>
          <w:b/>
        </w:rPr>
        <w:t xml:space="preserve">Baker</w:t>
      </w:r>
      <w:r>
        <w:t xml:space="preserve"> </w:t>
      </w:r>
      <w:r>
        <w:t xml:space="preserve">in this era was not merely a shopkeeper but a community center. Flatbreads, such as markook or khobz arabi, were staples prepared communally or by specialized artisans who understood the nuances of desert climate and ingredient sourcing.</w:t>
      </w:r>
    </w:p>
    <w:p>
      <w:pPr>
        <w:pStyle w:val="BodyText"/>
      </w:pPr>
      <w:r>
        <w:t xml:space="preserve">In the early days of</w:t>
      </w:r>
      <w:r>
        <w:t xml:space="preserve"> </w:t>
      </w:r>
      <w:r>
        <w:rPr>
          <w:bCs/>
          <w:b/>
        </w:rPr>
        <w:t xml:space="preserve">Qatar Doha</w:t>
      </w:r>
      <w:r>
        <w:t xml:space="preserve">, these bakeries were small-scale operations often located within souqs (markets). The bread produced was dense, nutritious, and designed for longevity in hot climates. These traditional methods have persisted despite modernization. Today, if one walks through the Corniche or visits the historic Souq Waqif in</w:t>
      </w:r>
      <w:r>
        <w:t xml:space="preserve"> </w:t>
      </w:r>
      <w:r>
        <w:rPr>
          <w:bCs/>
          <w:b/>
        </w:rPr>
        <w:t xml:space="preserve">Qatar Doha</w:t>
      </w:r>
      <w:r>
        <w:t xml:space="preserve">, they can still encounter old-world bakeries where wood-fired ovens are occasionally used to replicate the smoky flavor profiles cherished by older generations of locals. The legacy of these early artisans provides a baseline against which all modern innovations in</w:t>
      </w:r>
      <w:r>
        <w:t xml:space="preserve"> </w:t>
      </w:r>
      <w:r>
        <w:rPr>
          <w:bCs/>
          <w:b/>
        </w:rPr>
        <w:t xml:space="preserve">Qatar Doha</w:t>
      </w:r>
      <w:r>
        <w:t xml:space="preserve"> </w:t>
      </w:r>
      <w:r>
        <w:t xml:space="preserve">are measured.</w:t>
      </w:r>
    </w:p>
    <w:bookmarkEnd w:id="20"/>
    <w:bookmarkStart w:id="21" w:name="X5925ea8538f2f53f9dbbcac8ac4e3f4844d6a20"/>
    <w:p>
      <w:pPr>
        <w:pStyle w:val="Heading2"/>
      </w:pPr>
      <w:r>
        <w:t xml:space="preserve">The Modern Baker: Innovation and Globalization</w:t>
      </w:r>
    </w:p>
    <w:p>
      <w:pPr>
        <w:pStyle w:val="FirstParagraph"/>
      </w:pPr>
      <w:r>
        <w:t xml:space="preserve">The rapid urbanization and influx of expatriates into</w:t>
      </w:r>
      <w:r>
        <w:t xml:space="preserve"> </w:t>
      </w:r>
      <w:r>
        <w:rPr>
          <w:bCs/>
          <w:b/>
        </w:rPr>
        <w:t xml:space="preserve">Qatar Doha</w:t>
      </w:r>
      <w:r>
        <w:t xml:space="preserve"> </w:t>
      </w:r>
      <w:r>
        <w:t xml:space="preserve">have fundamentally altered the culinary expectations of its residents. The population is incredibly diverse, with a majority comprising international workers from South Asia, Southeast Asia, the West, and other Arab nations. Consequently, the modern</w:t>
      </w:r>
      <w:r>
        <w:t xml:space="preserve"> </w:t>
      </w:r>
      <w:r>
        <w:rPr>
          <w:bCs/>
          <w:b/>
        </w:rPr>
        <w:t xml:space="preserve">Baker</w:t>
      </w:r>
      <w:r>
        <w:t xml:space="preserve"> </w:t>
      </w:r>
      <w:r>
        <w:t xml:space="preserve">in Qatar Doha faces a unique challenge: balancing local Qatari tastes with global palates.</w:t>
      </w:r>
    </w:p>
    <w:p>
      <w:pPr>
        <w:pStyle w:val="BodyText"/>
      </w:pPr>
      <w:r>
        <w:t xml:space="preserve">This duality is visible in the product offerings of contemporary bakeries. A typical upscale bakery in neighborhoods like West Bay or The Pearl may offer croissants and sourdough breads inspired by French and European techniques, while simultaneously stocking fresh, warm Arabic flatbreads that are essential for daily meals involving hummus, falafel, and grilled meats. The skilled</w:t>
      </w:r>
      <w:r>
        <w:t xml:space="preserve"> </w:t>
      </w:r>
      <w:r>
        <w:rPr>
          <w:bCs/>
          <w:b/>
        </w:rPr>
        <w:t xml:space="preserve">Baker</w:t>
      </w:r>
      <w:r>
        <w:t xml:space="preserve"> </w:t>
      </w:r>
      <w:r>
        <w:t xml:space="preserve">in</w:t>
      </w:r>
      <w:r>
        <w:t xml:space="preserve"> </w:t>
      </w:r>
      <w:r>
        <w:rPr>
          <w:bCs/>
          <w:b/>
        </w:rPr>
        <w:t xml:space="preserve">Qatar Doha</w:t>
      </w:r>
      <w:r>
        <w:t xml:space="preserve"> </w:t>
      </w:r>
      <w:r>
        <w:t xml:space="preserve">must therefore be bilingual not only linguistically but gastronomically. They must master the precise hydration levels required for European-style artisan breads while maintaining the high heat and speed necessary for traditional Middle Eastern flatbreads.</w:t>
      </w:r>
    </w:p>
    <w:bookmarkEnd w:id="21"/>
    <w:bookmarkStart w:id="22" w:name="economic-impact-and-labor-dynamics"/>
    <w:p>
      <w:pPr>
        <w:pStyle w:val="Heading2"/>
      </w:pPr>
      <w:r>
        <w:t xml:space="preserve">Economic Impact and Labor Dynamics</w:t>
      </w:r>
    </w:p>
    <w:p>
      <w:pPr>
        <w:pStyle w:val="FirstParagraph"/>
      </w:pPr>
      <w:r>
        <w:t xml:space="preserve">The baking industry in Qatar Doha is a significant contributor to the local economy. It supports a vast supply chain ranging from agricultural imports of wheat and sugar to logistics, packaging, and retail real estate. The labor force within these bakeries reflects the demographic reality of</w:t>
      </w:r>
      <w:r>
        <w:t xml:space="preserve"> </w:t>
      </w:r>
      <w:r>
        <w:rPr>
          <w:bCs/>
          <w:b/>
        </w:rPr>
        <w:t xml:space="preserve">Qatar Doha</w:t>
      </w:r>
      <w:r>
        <w:t xml:space="preserve">. While ownership may be held by Qatari nationals or large multinational food conglomerates, the actual craftsmanship often relies on skilled immigrants from countries with strong baking traditions, such as Egypt, Lebanon, Syria, and India.</w:t>
      </w:r>
    </w:p>
    <w:p>
      <w:pPr>
        <w:pStyle w:val="BodyText"/>
      </w:pPr>
      <w:r>
        <w:t xml:space="preserve">This migration of talent has enriched the industry. Techniques from North African pastries to South Asian sweet breads have been integrated into the local repertoire. However, this also raises questions about labor standards and professional development for bakers in</w:t>
      </w:r>
      <w:r>
        <w:t xml:space="preserve"> </w:t>
      </w:r>
      <w:r>
        <w:rPr>
          <w:bCs/>
          <w:b/>
        </w:rPr>
        <w:t xml:space="preserve">Qatar Doha</w:t>
      </w:r>
      <w:r>
        <w:t xml:space="preserve">. The government’s Vision 2030 emphasizes sustainable economic diversification and human capital development. As such, there is a growing trend toward vocational training programs that upskill local bakers, ensuring that Qatari nationals are not only consumers of baked goods but also creators of them. This shift aims to preserve jobs for citizens while maintaining the high-quality standards expected in a luxury market.</w:t>
      </w:r>
    </w:p>
    <w:bookmarkEnd w:id="22"/>
    <w:bookmarkStart w:id="23" w:name="cultural-preservation-vs.-modernization"/>
    <w:p>
      <w:pPr>
        <w:pStyle w:val="Heading2"/>
      </w:pPr>
      <w:r>
        <w:t xml:space="preserve">Cultural Preservation vs. Modernization</w:t>
      </w:r>
    </w:p>
    <w:p>
      <w:pPr>
        <w:pStyle w:val="FirstParagraph"/>
      </w:pPr>
      <w:r>
        <w:t xml:space="preserve">A critical aspect of the term paper topic is how the</w:t>
      </w:r>
      <w:r>
        <w:t xml:space="preserve"> </w:t>
      </w:r>
      <w:r>
        <w:rPr>
          <w:bCs/>
          <w:b/>
        </w:rPr>
        <w:t xml:space="preserve">Baker</w:t>
      </w:r>
      <w:r>
        <w:t xml:space="preserve"> </w:t>
      </w:r>
      <w:r>
        <w:t xml:space="preserve">navigates cultural preservation. In a rapidly globalizing city like</w:t>
      </w:r>
      <w:r>
        <w:t xml:space="preserve"> </w:t>
      </w:r>
      <w:r>
        <w:rPr>
          <w:bCs/>
          <w:b/>
        </w:rPr>
        <w:t xml:space="preserve">Qatar Doha</w:t>
      </w:r>
      <w:r>
        <w:t xml:space="preserve">, there is a risk that traditional flavors could be diluted by international trends. However, many modern bakeries in Doha are actively engaging in "gastro-diplomacy," using baking to promote Qatari culture.</w:t>
      </w:r>
    </w:p>
    <w:p>
      <w:pPr>
        <w:pStyle w:val="BodyText"/>
      </w:pPr>
      <w:r>
        <w:t xml:space="preserve">We see this innovation in the fusion of traditional ingredients with modern formats. For instance, bakers are experimenting with dates and cardamom—flavors deeply ingrained in Qatari identity—within Western-style cakes, tarts, and muffins. Furthermore, during the holy month of Ramadan and major national celebrations like National Day, bakeries in</w:t>
      </w:r>
      <w:r>
        <w:t xml:space="preserve"> </w:t>
      </w:r>
      <w:r>
        <w:rPr>
          <w:bCs/>
          <w:b/>
        </w:rPr>
        <w:t xml:space="preserve">Qatar Doha</w:t>
      </w:r>
      <w:r>
        <w:t xml:space="preserve"> </w:t>
      </w:r>
      <w:r>
        <w:t xml:space="preserve">ramp up production of specific traditional sweets such as luqaimat (sweet dumplings) and qatayef. The</w:t>
      </w:r>
      <w:r>
        <w:t xml:space="preserve"> </w:t>
      </w:r>
      <w:r>
        <w:rPr>
          <w:bCs/>
          <w:b/>
        </w:rPr>
        <w:t xml:space="preserve">Baker</w:t>
      </w:r>
      <w:r>
        <w:t xml:space="preserve"> </w:t>
      </w:r>
      <w:r>
        <w:t xml:space="preserve">becomes a symbol of national pride during these times, producing goods that reinforce social cohesion and cultural continuity amidst a foreign population.</w:t>
      </w:r>
    </w:p>
    <w:bookmarkEnd w:id="23"/>
    <w:bookmarkStart w:id="24" w:name="sustainability-and-future-outlook"/>
    <w:p>
      <w:pPr>
        <w:pStyle w:val="Heading2"/>
      </w:pPr>
      <w:r>
        <w:t xml:space="preserve">Sustainability and Future Outlook</w:t>
      </w:r>
    </w:p>
    <w:p>
      <w:pPr>
        <w:pStyle w:val="FirstParagraph"/>
      </w:pPr>
      <w:r>
        <w:t xml:space="preserve">Looking forward, the role of the baker in Qatar Doha is shifting toward sustainability. With food security being a paramount concern for Gulf nations due to their reliance on imports, local baking initiatives are gaining traction. Vertical farming technologies and hydroponic wheat production experiments are being explored to reduce carbon footprints associated with importing flour.</w:t>
      </w:r>
    </w:p>
    <w:p>
      <w:pPr>
        <w:pStyle w:val="BodyText"/>
      </w:pPr>
      <w:r>
        <w:t xml:space="preserve">Moreover, the concept of the zero-waste bakery is emerging in upscale districts of Doha. Modern bakers are utilizing leftover bread for croutons, breadcrumbs, and even beer brewing. This aligns with the broader goals of Qatar National Vision 2030, which prioritizes environmental sustainability. The</w:t>
      </w:r>
      <w:r>
        <w:t xml:space="preserve"> </w:t>
      </w:r>
      <w:r>
        <w:rPr>
          <w:bCs/>
          <w:b/>
        </w:rPr>
        <w:t xml:space="preserve">Baker</w:t>
      </w:r>
      <w:r>
        <w:t xml:space="preserve"> </w:t>
      </w:r>
      <w:r>
        <w:t xml:space="preserve">of the future in</w:t>
      </w:r>
      <w:r>
        <w:t xml:space="preserve"> </w:t>
      </w:r>
      <w:r>
        <w:rPr>
          <w:bCs/>
          <w:b/>
        </w:rPr>
        <w:t xml:space="preserve">Qatar Doha</w:t>
      </w:r>
      <w:r>
        <w:t xml:space="preserve"> </w:t>
      </w:r>
      <w:r>
        <w:t xml:space="preserve">will likely need to be as proficient in sustainability metrics as they are in dough fermentation.</w:t>
      </w:r>
    </w:p>
    <w:bookmarkEnd w:id="24"/>
    <w:bookmarkStart w:id="25" w:name="conclusion"/>
    <w:p>
      <w:pPr>
        <w:pStyle w:val="Heading2"/>
      </w:pPr>
      <w:r>
        <w:t xml:space="preserve">Conclusion</w:t>
      </w:r>
    </w:p>
    <w:p>
      <w:pPr>
        <w:pStyle w:val="FirstParagraph"/>
      </w:pPr>
      <w:r>
        <w:t xml:space="preserve">In conclusion, the narrative of the baker is intertwined with the broader story of Qatar Doha. From humble origins serving local tribes to becoming sophisticated artisans catering to a global citizenry, the profession has evolved significantly. The baker remains a central figure in Qatari society, providing not just sustenance but also comfort and cultural connection in an era of rapid change. Whether through the smoke of a traditional oven or the precision of a modern convection unit, the</w:t>
      </w:r>
      <w:r>
        <w:t xml:space="preserve"> </w:t>
      </w:r>
      <w:r>
        <w:rPr>
          <w:bCs/>
          <w:b/>
        </w:rPr>
        <w:t xml:space="preserve">Baker</w:t>
      </w:r>
      <w:r>
        <w:t xml:space="preserve"> </w:t>
      </w:r>
      <w:r>
        <w:t xml:space="preserve">continues to shape the identity of food culture in</w:t>
      </w:r>
      <w:r>
        <w:t xml:space="preserve"> </w:t>
      </w:r>
      <w:r>
        <w:rPr>
          <w:bCs/>
          <w:b/>
        </w:rPr>
        <w:t xml:space="preserve">Qatar Doha</w:t>
      </w:r>
      <w:r>
        <w:t xml:space="preserve">. As the city moves toward 2030 and beyond, maintaining this balance between honoring tradition and embracing innovation will remain essential for both industry leaders and individual artisans.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Baker in Qatar Doha</dc:title>
  <dc:creator/>
  <dc:language>en</dc:language>
  <cp:keywords/>
  <dcterms:created xsi:type="dcterms:W3CDTF">2026-07-29T12:02:06Z</dcterms:created>
  <dcterms:modified xsi:type="dcterms:W3CDTF">2026-07-29T12:02:06Z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