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Singapore</w:t>
      </w:r>
    </w:p>
    <w:bookmarkStart w:id="20" w:name="X3fc4040f8b8af47952114fcd7145d725bd761de"/>
    <w:p>
      <w:pPr>
        <w:pStyle w:val="Heading1"/>
      </w:pPr>
      <w:r>
        <w:t xml:space="preserve">The Evolution and Economic Impact of the Baker Profession in Singapore</w:t>
      </w:r>
    </w:p>
    <w:p>
      <w:pPr>
        <w:pStyle w:val="FirstParagraph"/>
      </w:pPr>
      <w:r>
        <w:rPr>
          <w:bCs/>
          <w:b/>
        </w:rPr>
        <w:t xml:space="preserve">A Term Paper Submitted for Advanced Culinary Studies</w:t>
      </w:r>
    </w:p>
    <w:p>
      <w:pPr>
        <w:pStyle w:val="BodyText"/>
      </w:pPr>
      <w:r>
        <w:t xml:space="preserve">Focus Region: Singapore</w:t>
      </w:r>
      <w:r>
        <w:br/>
      </w:r>
      <w:r>
        <w:t xml:space="preserve">Date: October 2023</w:t>
      </w:r>
    </w:p>
    <w:bookmarkEnd w:id="20"/>
    <w:bookmarkStart w:id="21" w:name="i.-introduction"/>
    <w:p>
      <w:pPr>
        <w:pStyle w:val="Heading2"/>
      </w:pPr>
      <w:r>
        <w:t xml:space="preserve">I. Introduction</w:t>
      </w:r>
    </w:p>
    <w:p>
      <w:pPr>
        <w:pStyle w:val="FirstParagraph"/>
      </w:pPr>
      <w:r>
        <w:t xml:space="preserve">The narrative of modern cuisine in Southeast Asia is intrinsically linked to the story of migration, colonization, and cultural synthesis. Within this complex tapestry, the role of the</w:t>
      </w:r>
      <w:r>
        <w:t xml:space="preserve"> </w:t>
      </w:r>
      <w:r>
        <w:rPr>
          <w:bCs/>
          <w:b/>
        </w:rPr>
        <w:t xml:space="preserve">Baker</w:t>
      </w:r>
      <w:r>
        <w:t xml:space="preserve"> </w:t>
      </w:r>
      <w:r>
        <w:t xml:space="preserve">stands out not merely as a artisanal producer of sustenance but as a crucial cultural bridge. This term paper examines the multifaceted existence and evolution of the</w:t>
      </w:r>
      <w:r>
        <w:t xml:space="preserve"> </w:t>
      </w:r>
      <w:r>
        <w:rPr>
          <w:bCs/>
          <w:b/>
        </w:rPr>
        <w:t xml:space="preserve">Baker</w:t>
      </w:r>
      <w:r>
        <w:t xml:space="preserve"> </w:t>
      </w:r>
      <w:r>
        <w:t xml:space="preserve">profession specifically within the unique socio-economic and cultural landscape of</w:t>
      </w:r>
      <w:r>
        <w:t xml:space="preserve"> </w:t>
      </w:r>
      <w:r>
        <w:rPr>
          <w:bCs/>
          <w:b/>
        </w:rPr>
        <w:t xml:space="preserve">Singapore Singapore</w:t>
      </w:r>
      <w:r>
        <w:t xml:space="preserve">. By analyzing historical shifts, contemporary market dynamics, and regulatory frameworks, we can understand how this trade has adapted to one of Asia’s most cosmopolitan cities.</w:t>
      </w:r>
    </w:p>
    <w:p>
      <w:pPr>
        <w:pStyle w:val="BodyText"/>
      </w:pPr>
      <w:r>
        <w:t xml:space="preserve">In the context of</w:t>
      </w:r>
      <w:r>
        <w:t xml:space="preserve"> </w:t>
      </w:r>
      <w:r>
        <w:rPr>
          <w:bCs/>
          <w:b/>
        </w:rPr>
        <w:t xml:space="preserve">Singapore Singapore</w:t>
      </w:r>
      <w:r>
        <w:t xml:space="preserve">, a nation defined by its lack of natural resources but abundance in human capital and strategic connectivity, the food industry is a pillar of national identity. The</w:t>
      </w:r>
      <w:r>
        <w:t xml:space="preserve"> </w:t>
      </w:r>
      <w:r>
        <w:rPr>
          <w:bCs/>
          <w:b/>
        </w:rPr>
        <w:t xml:space="preserve">Baker</w:t>
      </w:r>
      <w:r>
        <w:t xml:space="preserve"> </w:t>
      </w:r>
      <w:r>
        <w:t xml:space="preserve">is often overshadowed by the celebrity chef or the hawker, yet their contribution to daily life and cultural preservation is profound. From traditional kopitiam breads to high-end patisseries catering to luxury tourism, the scope of this profession has expanded significantly.</w:t>
      </w:r>
    </w:p>
    <w:bookmarkEnd w:id="21"/>
    <w:bookmarkStart w:id="22" w:name="Xe3b15cc1e1a1d3cf7e0d32a2fc84aaba527b0bf"/>
    <w:p>
      <w:pPr>
        <w:pStyle w:val="Heading2"/>
      </w:pPr>
      <w:r>
        <w:t xml:space="preserve">II. Historical Context: The Colonial Footprint</w:t>
      </w:r>
    </w:p>
    <w:p>
      <w:pPr>
        <w:pStyle w:val="FirstParagraph"/>
      </w:pPr>
      <w:r>
        <w:t xml:space="preserve">To understand the current state of baking in</w:t>
      </w:r>
      <w:r>
        <w:t xml:space="preserve"> </w:t>
      </w:r>
      <w:r>
        <w:rPr>
          <w:bCs/>
          <w:b/>
        </w:rPr>
        <w:t xml:space="preserve">Singapore Singapore</w:t>
      </w:r>
      <w:r>
        <w:t xml:space="preserve">, one must look back to the colonial era. During British rule, Western dietary habits were introduced to the local population, creating an initial demand for baked goods such as bread, scones, and cakes. Early bakers in this region were often immigrants from China or India who adapted Western techniques to local palates. These early practitioners laid the groundwork for what would become a distinct style of baking—hybridized with Asian flavors and ingredients.</w:t>
      </w:r>
    </w:p>
    <w:p>
      <w:pPr>
        <w:pStyle w:val="BodyText"/>
      </w:pPr>
      <w:r>
        <w:t xml:space="preserve">The term 'Baker' in this historical context referred less to a specialized artisan and more to a generalist food producer. However, as</w:t>
      </w:r>
      <w:r>
        <w:t xml:space="preserve"> </w:t>
      </w:r>
      <w:r>
        <w:rPr>
          <w:bCs/>
          <w:b/>
        </w:rPr>
        <w:t xml:space="preserve">Singapore Singapore</w:t>
      </w:r>
      <w:r>
        <w:t xml:space="preserve"> </w:t>
      </w:r>
      <w:r>
        <w:t xml:space="preserve">began its journey toward independence in the 1960s, the profession began to professionalize. The post-war era saw an influx of skills from Europe and Australia, further refining the techniques available to local bakers. This period was crucial in establishing bakeries not just as commercial entities but as community hubs where neighbors gathered for daily bread.</w:t>
      </w:r>
    </w:p>
    <w:bookmarkEnd w:id="22"/>
    <w:bookmarkStart w:id="23" w:name="Xe4e39b44759f57793bd23a22dba46f9d1481d19"/>
    <w:p>
      <w:pPr>
        <w:pStyle w:val="Heading2"/>
      </w:pPr>
      <w:r>
        <w:t xml:space="preserve">III. The Modern Baker: Artisan vs. Industrial</w:t>
      </w:r>
    </w:p>
    <w:p>
      <w:pPr>
        <w:pStyle w:val="FirstParagraph"/>
      </w:pPr>
      <w:r>
        <w:t xml:space="preserve">In contemporary</w:t>
      </w:r>
      <w:r>
        <w:t xml:space="preserve"> </w:t>
      </w:r>
      <w:r>
        <w:rPr>
          <w:bCs/>
          <w:b/>
        </w:rPr>
        <w:t xml:space="preserve">Singapore Singapore</w:t>
      </w:r>
      <w:r>
        <w:t xml:space="preserve">, the profession of the</w:t>
      </w:r>
      <w:r>
        <w:t xml:space="preserve"> </w:t>
      </w:r>
      <w:r>
        <w:rPr>
          <w:bCs/>
          <w:b/>
        </w:rPr>
        <w:t xml:space="preserve">Baker</w:t>
      </w:r>
      <w:r>
        <w:t xml:space="preserve"> </w:t>
      </w:r>
      <w:r>
        <w:t xml:space="preserve">has bifurcated into two distinct sectors: industrial production and artisanal craftsmanship. Industrial bakeries, such as those associated with major supermarket chains, dominate the market for everyday staples like sliced bread and mass-produced pastries. These operations prioritize efficiency, shelf-life extension through additives, and cost-effectiveness.</w:t>
      </w:r>
    </w:p>
    <w:p>
      <w:pPr>
        <w:pStyle w:val="BodyText"/>
      </w:pPr>
      <w:r>
        <w:t xml:space="preserve">Conversely, the rise of the specialty bakery scene has redefined what it means to be a modern</w:t>
      </w:r>
      <w:r>
        <w:t xml:space="preserve"> </w:t>
      </w:r>
      <w:r>
        <w:rPr>
          <w:bCs/>
          <w:b/>
        </w:rPr>
        <w:t xml:space="preserve">Baker</w:t>
      </w:r>
      <w:r>
        <w:t xml:space="preserve">. In neighborhoods across</w:t>
      </w:r>
      <w:r>
        <w:t xml:space="preserve"> </w:t>
      </w:r>
      <w:r>
        <w:rPr>
          <w:bCs/>
          <w:b/>
        </w:rPr>
        <w:t xml:space="preserve">Singapore Singapore</w:t>
      </w:r>
      <w:r>
        <w:t xml:space="preserve">, such as Tiong Bahru and Kampong Glam, artisanal bakers have emerged. These individuals focus on sourdough, croissants using French butter, and intricate Viennoiserie. This shift reflects a broader consumer trend in</w:t>
      </w:r>
      <w:r>
        <w:t xml:space="preserve"> </w:t>
      </w:r>
      <w:r>
        <w:rPr>
          <w:bCs/>
          <w:b/>
        </w:rPr>
        <w:t xml:space="preserve">Singapore Singapore</w:t>
      </w:r>
      <w:r>
        <w:t xml:space="preserve"> </w:t>
      </w:r>
      <w:r>
        <w:t xml:space="preserve">toward quality over quantity, driven by a growing middle class with high disposable income and global culinary literacy.</w:t>
      </w:r>
    </w:p>
    <w:bookmarkEnd w:id="23"/>
    <w:bookmarkStart w:id="24" w:name="Xc96c9e00fe9dc2541df119994cc1d0c5a92c1d1"/>
    <w:p>
      <w:pPr>
        <w:pStyle w:val="Heading2"/>
      </w:pPr>
      <w:r>
        <w:t xml:space="preserve">IV. Cultural Fusion: The Local Flavor Profile</w:t>
      </w:r>
    </w:p>
    <w:p>
      <w:pPr>
        <w:pStyle w:val="FirstParagraph"/>
      </w:pPr>
      <w:r>
        <w:t xml:space="preserve">A unique characteristic of the baking scene in</w:t>
      </w:r>
      <w:r>
        <w:t xml:space="preserve"> </w:t>
      </w:r>
      <w:r>
        <w:rPr>
          <w:bCs/>
          <w:b/>
        </w:rPr>
        <w:t xml:space="preserve">Singapore Singapore</w:t>
      </w:r>
      <w:r>
        <w:t xml:space="preserve"> </w:t>
      </w:r>
      <w:r>
        <w:t xml:space="preserve">is the emphasis on local flavor integration. The modern</w:t>
      </w:r>
      <w:r>
        <w:t xml:space="preserve"> </w:t>
      </w:r>
      <w:r>
        <w:rPr>
          <w:bCs/>
          <w:b/>
        </w:rPr>
        <w:t xml:space="preserve">Baker</w:t>
      </w:r>
      <w:r>
        <w:t xml:space="preserve"> </w:t>
      </w:r>
      <w:r>
        <w:t xml:space="preserve">here is often expected to innovate by incorporating local ingredients such as pandan, kaya, gula melaka (palm sugar), and durian into traditional recipes. This fusion creates a distinct product that appeals to both locals seeking nostalgia and tourists looking for authentic regional experiences.</w:t>
      </w:r>
    </w:p>
    <w:p>
      <w:pPr>
        <w:pStyle w:val="BodyText"/>
      </w:pPr>
      <w:r>
        <w:t xml:space="preserve">For instance, the popular 'Kaya Toast' served in cafes is often paired with house-made butter cakes or egg tarts that feature local twists. The</w:t>
      </w:r>
      <w:r>
        <w:t xml:space="preserve"> </w:t>
      </w:r>
      <w:r>
        <w:rPr>
          <w:bCs/>
          <w:b/>
        </w:rPr>
        <w:t xml:space="preserve">Baker</w:t>
      </w:r>
      <w:r>
        <w:t xml:space="preserve"> </w:t>
      </w:r>
      <w:r>
        <w:t xml:space="preserve">acts as a custodian of these flavors, ensuring that while techniques may be Western, the soul of the product remains distinctly Singaporean. This cultural adaptation is vital for the survival and relevance of bakeries in a competitive market.</w:t>
      </w:r>
    </w:p>
    <w:bookmarkEnd w:id="24"/>
    <w:bookmarkStart w:id="25" w:name="X85be617984ee97ccb15de1ebdc1010f3776d8c8"/>
    <w:p>
      <w:pPr>
        <w:pStyle w:val="Heading2"/>
      </w:pPr>
      <w:r>
        <w:t xml:space="preserve">V. Regulatory Environment and Sustainability</w:t>
      </w:r>
    </w:p>
    <w:p>
      <w:pPr>
        <w:pStyle w:val="FirstParagraph"/>
      </w:pPr>
      <w:r>
        <w:t xml:space="preserve">The operation of any food establishment in</w:t>
      </w:r>
      <w:r>
        <w:t xml:space="preserve"> </w:t>
      </w:r>
      <w:r>
        <w:rPr>
          <w:bCs/>
          <w:b/>
        </w:rPr>
        <w:t xml:space="preserve">Singapore Singapore</w:t>
      </w:r>
      <w:r>
        <w:t xml:space="preserve"> </w:t>
      </w:r>
      <w:r>
        <w:t xml:space="preserve">is governed by strict regulations enforced by the Singapore Food Agency (SFA). For the professional</w:t>
      </w:r>
      <w:r>
        <w:t xml:space="preserve"> </w:t>
      </w:r>
      <w:r>
        <w:rPr>
          <w:bCs/>
          <w:b/>
        </w:rPr>
        <w:t xml:space="preserve">Baker</w:t>
      </w:r>
      <w:r>
        <w:t xml:space="preserve">, compliance with hygiene standards, labeling requirements, and ingredient sourcing regulations is paramount. These rules ensure consumer safety but also add a layer of complexity to the business model.</w:t>
      </w:r>
    </w:p>
    <w:p>
      <w:pPr>
        <w:pStyle w:val="BodyText"/>
      </w:pPr>
      <w:r>
        <w:t xml:space="preserve">Furthermore, sustainability has become a pressing concern for the industry in</w:t>
      </w:r>
      <w:r>
        <w:t xml:space="preserve"> </w:t>
      </w:r>
      <w:r>
        <w:rPr>
          <w:bCs/>
          <w:b/>
        </w:rPr>
        <w:t xml:space="preserve">Singapore Singapore</w:t>
      </w:r>
      <w:r>
        <w:t xml:space="preserve">. The city-state’s '30 by 30' goal aims to produce 30% of nutritional needs locally by 2030. This initiative encourages local food production, including agriculture and processing. Bakers are increasingly being pushed to source local eggs, dairy alternatives, and grains where possible. The</w:t>
      </w:r>
      <w:r>
        <w:t xml:space="preserve"> </w:t>
      </w:r>
      <w:r>
        <w:rPr>
          <w:bCs/>
          <w:b/>
        </w:rPr>
        <w:t xml:space="preserve">Baker</w:t>
      </w:r>
      <w:r>
        <w:t xml:space="preserve"> </w:t>
      </w:r>
      <w:r>
        <w:t xml:space="preserve">of the future in this region must therefore not only be skilled in dough fermentation but also knowledgeable about supply chain ethics and environmental impact.</w:t>
      </w:r>
    </w:p>
    <w:bookmarkEnd w:id="25"/>
    <w:bookmarkStart w:id="26" w:name="Xb80819831ad338bcbd0732c0f1ff156c399b102"/>
    <w:p>
      <w:pPr>
        <w:pStyle w:val="Heading2"/>
      </w:pPr>
      <w:r>
        <w:t xml:space="preserve">VI. Education and Professional Development</w:t>
      </w:r>
    </w:p>
    <w:p>
      <w:pPr>
        <w:pStyle w:val="FirstParagraph"/>
      </w:pPr>
      <w:r>
        <w:t xml:space="preserve">The pathway to becoming a professional</w:t>
      </w:r>
      <w:r>
        <w:t xml:space="preserve"> </w:t>
      </w:r>
      <w:r>
        <w:rPr>
          <w:bCs/>
          <w:b/>
        </w:rPr>
        <w:t xml:space="preserve">Baker</w:t>
      </w:r>
      <w:r>
        <w:t xml:space="preserve"> </w:t>
      </w:r>
      <w:r>
        <w:t xml:space="preserve">in</w:t>
      </w:r>
      <w:r>
        <w:t xml:space="preserve"> </w:t>
      </w:r>
      <w:r>
        <w:rPr>
          <w:bCs/>
          <w:b/>
        </w:rPr>
        <w:t xml:space="preserve">Singapore Singapore</w:t>
      </w:r>
      <w:r>
        <w:t xml:space="preserve"> </w:t>
      </w:r>
      <w:r>
        <w:t xml:space="preserve">has become more structured. Institutions such as the Singapore Polytechnic and the Institute of Technical Education (ITE) offer specialized courses in baking and pastry arts. Additionally, international certifications from bodies like Le Cordon Bleu are highly valued.</w:t>
      </w:r>
    </w:p>
    <w:p>
      <w:pPr>
        <w:pStyle w:val="BodyText"/>
      </w:pPr>
      <w:r>
        <w:t xml:space="preserve">This formalization of education ensures that bakers possess not only practical skills but also an understanding of food science, nutrition, and business management. As</w:t>
      </w:r>
      <w:r>
        <w:t xml:space="preserve"> </w:t>
      </w:r>
      <w:r>
        <w:rPr>
          <w:bCs/>
          <w:b/>
        </w:rPr>
        <w:t xml:space="preserve">Singapore Singapore</w:t>
      </w:r>
      <w:r>
        <w:t xml:space="preserve"> </w:t>
      </w:r>
      <w:r>
        <w:t xml:space="preserve">positions itself as a hub for culinary tourism in Asia, the quality of its workforce is critical. A well-trained</w:t>
      </w:r>
      <w:r>
        <w:t xml:space="preserve"> </w:t>
      </w:r>
      <w:r>
        <w:rPr>
          <w:bCs/>
          <w:b/>
        </w:rPr>
        <w:t xml:space="preserve">Baker</w:t>
      </w:r>
      <w:r>
        <w:t xml:space="preserve"> </w:t>
      </w:r>
      <w:r>
        <w:t xml:space="preserve">contributes to the city’s reputation for excellence in food service.</w:t>
      </w:r>
    </w:p>
    <w:bookmarkEnd w:id="26"/>
    <w:bookmarkStart w:id="27" w:name="vii.-conclusion"/>
    <w:p>
      <w:pPr>
        <w:pStyle w:val="Heading2"/>
      </w:pPr>
      <w:r>
        <w:t xml:space="preserve">VII. Conclusion</w:t>
      </w:r>
    </w:p>
    <w:p>
      <w:pPr>
        <w:pStyle w:val="FirstParagraph"/>
      </w:pPr>
      <w:r>
        <w:t xml:space="preserve">In conclusion, the role of the</w:t>
      </w:r>
      <w:r>
        <w:t xml:space="preserve"> </w:t>
      </w:r>
      <w:r>
        <w:rPr>
          <w:bCs/>
          <w:b/>
        </w:rPr>
        <w:t xml:space="preserve">Baker</w:t>
      </w:r>
      <w:r>
        <w:t xml:space="preserve"> </w:t>
      </w:r>
      <w:r>
        <w:t xml:space="preserve">in</w:t>
      </w:r>
    </w:p>
    <w:p>
      <w:pPr>
        <w:pStyle w:val="BodyText"/>
      </w:pPr>
      <w:r>
        <w:t xml:space="preserve">Singapore Singapore is dynamic and multifaceted. It is a profession that has evolved from colonial necessity to a symbol of cultural fusion and artisanal excellence. As this nation continues to navigate globalization while preserving its unique identity, the baker remains a key player in feeding both the body and the soul of its citizens.</w:t>
      </w:r>
    </w:p>
    <w:p>
      <w:pPr>
        <w:pStyle w:val="BodyText"/>
      </w:pPr>
      <w:r>
        <w:t xml:space="preserve">The future of baking in this region will likely see further technological integration, such as automated proofing boxes and AI-driven inventory management, but the human touch—the skill and creativity of the individual</w:t>
      </w:r>
      <w:r>
        <w:t xml:space="preserve"> </w:t>
      </w:r>
      <w:r>
        <w:rPr>
          <w:bCs/>
          <w:b/>
        </w:rPr>
        <w:t xml:space="preserve">Baker</w:t>
      </w:r>
      <w:r>
        <w:t xml:space="preserve">—will remain irreplaceable. For students and professionals studying culinary arts in</w:t>
      </w:r>
    </w:p>
    <w:p>
      <w:pPr>
        <w:pStyle w:val="BodyText"/>
      </w:pPr>
      <w:r>
        <w:t xml:space="preserve">Singapore Singapore, understanding this historical and economic context is essential for appreciating the full depth of their chosen trade.</w:t>
      </w:r>
    </w:p>
    <w:p>
      <w:pPr>
        <w:pStyle w:val="BodyText"/>
      </w:pPr>
      <w:r>
        <w:t xml:space="preserve">The interplay between tradition and innovation defines the modern bakery scene. As consumer preferences shift towards health, sustainability, and authenticity, the professional must adapt. Yet, amidst these changes, one constant remains: the fundamental human connection forged over a warm loaf of bread or a delicate pastry. In</w:t>
      </w:r>
      <w:r>
        <w:t xml:space="preserve"> </w:t>
      </w:r>
      <w:r>
        <w:rPr>
          <w:bCs/>
          <w:b/>
        </w:rPr>
        <w:t xml:space="preserve">Singapore Singapore</w:t>
      </w:r>
      <w:r>
        <w:t xml:space="preserve">, this simple act of sharing food baked with care continues to unite people from diverse backgrounds.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Baker Profession in Singapore</dc:title>
  <dc:creator/>
  <dc:language>en</dc:language>
  <cp:keywords/>
  <dcterms:created xsi:type="dcterms:W3CDTF">2026-07-29T14:23:35Z</dcterms:created>
  <dcterms:modified xsi:type="dcterms:W3CDTF">2026-07-29T14:23:35Z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