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Spanish</w:t>
      </w:r>
      <w:r>
        <w:t xml:space="preserve"> </w:t>
      </w:r>
      <w:r>
        <w:t xml:space="preserve">Madrid</w:t>
      </w:r>
      <w:r>
        <w:t xml:space="preserve"> </w:t>
      </w:r>
      <w:r>
        <w:t xml:space="preserve">Context</w:t>
      </w:r>
    </w:p>
    <w:bookmarkStart w:id="20" w:name="Xe6dacf8e3c806a5aaca38d1fbbf150e61346af0"/>
    <w:p>
      <w:pPr>
        <w:pStyle w:val="Heading1"/>
      </w:pPr>
      <w:r>
        <w:t xml:space="preserve">The Evolution and Cultural Significance of the Baker in Spain Madrid</w:t>
      </w:r>
    </w:p>
    <w:p>
      <w:pPr>
        <w:pStyle w:val="FirstParagraph"/>
      </w:pPr>
      <w:r>
        <w:br/>
      </w:r>
    </w:p>
    <w:p>
      <w:pPr>
        <w:pStyle w:val="BodyText"/>
      </w:pPr>
      <w:r>
        <w:rPr>
          <w:bCs/>
          <w:b/>
        </w:rPr>
        <w:t xml:space="preserve">Date:</w:t>
      </w:r>
      <w:r>
        <w:t xml:space="preserve"> </w:t>
      </w:r>
      <w:r>
        <w:t xml:space="preserve">October 26, 2023</w:t>
      </w:r>
      <w:r>
        <w:br/>
      </w:r>
      <w:r>
        <w:rPr>
          <w:bCs/>
          <w:b/>
        </w:rPr>
        <w:t xml:space="preserve">Course:</w:t>
      </w:r>
      <w:r>
        <w:t xml:space="preserve"> </w:t>
      </w:r>
      <w:r>
        <w:t xml:space="preserve">European Gastronomic Studies</w:t>
      </w:r>
      <w:r>
        <w:br/>
      </w:r>
      <w:r>
        <w:rPr>
          <w:bCs/>
          <w:b/>
        </w:rPr>
        <w:t xml:space="preserve">Audience:</w:t>
      </w:r>
      <w:r>
        <w:t xml:space="preserve"> </w:t>
      </w:r>
      <w:r>
        <w:t xml:space="preserve">Academic Faculty and Students</w:t>
      </w:r>
    </w:p>
    <w:bookmarkEnd w:id="20"/>
    <w:bookmarkStart w:id="21" w:name="i.-introduction"/>
    <w:p>
      <w:pPr>
        <w:pStyle w:val="Heading1"/>
      </w:pPr>
      <w:r>
        <w:t xml:space="preserve">I. Introduction</w:t>
      </w:r>
    </w:p>
    <w:p>
      <w:pPr>
        <w:pStyle w:val="FirstParagraph"/>
      </w:pPr>
      <w:r>
        <w:br/>
      </w:r>
      <w:r>
        <w:t xml:space="preserve">The profession of the baker is often considered one of the oldest trades in human history, yet its role in modern society remains profound, particularly within the culinary landscapes of Europe. This term paper explores the multifaceted role of a</w:t>
      </w:r>
      <w:r>
        <w:t xml:space="preserve"> </w:t>
      </w:r>
      <w:r>
        <w:rPr>
          <w:bCs/>
          <w:b/>
        </w:rPr>
        <w:t xml:space="preserve">Baker</w:t>
      </w:r>
      <w:r>
        <w:t xml:space="preserve">, focusing specifically on their cultural, economic, and social impact within</w:t>
      </w:r>
      <w:r>
        <w:t xml:space="preserve"> </w:t>
      </w:r>
      <w:r>
        <w:rPr>
          <w:bCs/>
          <w:b/>
        </w:rPr>
        <w:t xml:space="preserve">Spain Madrid</w:t>
      </w:r>
      <w:r>
        <w:t xml:space="preserve">. As the capital city of Spain and a global hub for culture and tourism, Madrid presents a unique environment where traditional artisanal practices intersect with contemporary culinary trends. The primary objective of this document is to analyze how the local baker serves as more than just a provider of bread; they act as custodians of heritage, innovators in gastronomy, and central figures in the daily rhythm of life for Madrileños. By examining historical contexts, current market dynamics, and future challenges faced by bakers operating</w:t>
      </w:r>
      <w:r>
        <w:t xml:space="preserve"> </w:t>
      </w:r>
      <w:r>
        <w:rPr>
          <w:bCs/>
          <w:b/>
        </w:rPr>
        <w:t xml:space="preserve">Spain Madrid</w:t>
      </w:r>
      <w:r>
        <w:t xml:space="preserve">, this paper aims to provide a comprehensive understanding of this essential trade.</w:t>
      </w:r>
    </w:p>
    <w:bookmarkEnd w:id="21"/>
    <w:bookmarkStart w:id="22" w:name="Xf4dce5304dd7fddf97a0a713512ec453e30edc5"/>
    <w:p>
      <w:pPr>
        <w:pStyle w:val="Heading1"/>
      </w:pPr>
      <w:r>
        <w:t xml:space="preserve">II. Historical Context: From Panaderías to Artisanal Revival</w:t>
      </w:r>
    </w:p>
    <w:p>
      <w:pPr>
        <w:pStyle w:val="FirstParagraph"/>
      </w:pPr>
      <w:r>
        <w:br/>
      </w:r>
      <w:r>
        <w:t xml:space="preserve">To understand the contemporary baker in</w:t>
      </w:r>
      <w:r>
        <w:t xml:space="preserve"> </w:t>
      </w:r>
      <w:r>
        <w:rPr>
          <w:bCs/>
          <w:b/>
        </w:rPr>
        <w:t xml:space="preserve">Spain Madrid</w:t>
      </w:r>
      <w:r>
        <w:t xml:space="preserve">, one must first appreciate the historical lineage of baking in the region. For centuries, bread was not merely a food item but a staple commodity, deeply intertwined with religious rituals and social structures. In Madrid, particularly during periods such as the Bourbon dynasty's establishment of Spain as its capital and through subsequent urbanization phases, local bakeries (panaderías) became community anchors.</w:t>
      </w:r>
      <w:r>
        <w:t xml:space="preserve"> </w:t>
      </w:r>
      <w:r>
        <w:t xml:space="preserve">Historically, the role of the baker was strictly regulated by guilds to ensure fair pricing and quality control. While these strictures have long since vanished in a free-market economy, the ethos remains. The transition from industrial-scale bread production in the mid-20th century to a recent resurgence of artisanal baking marks a significant shift. Today, bakers in</w:t>
      </w:r>
      <w:r>
        <w:t xml:space="preserve"> </w:t>
      </w:r>
      <w:r>
        <w:rPr>
          <w:bCs/>
          <w:b/>
        </w:rPr>
        <w:t xml:space="preserve">Spain Madrid</w:t>
      </w:r>
      <w:r>
        <w:t xml:space="preserve"> </w:t>
      </w:r>
      <w:r>
        <w:t xml:space="preserve">are reviving ancient methods, such as using natural sourdough starters and traditional wood-fired ovens, moving away from the mass-produced loaves that once dominated supermarket shelves. This revival is not just a nostalgic nod to the past but a response to consumer demand for higher quality, healthier, and more flavorful products.</w:t>
      </w:r>
    </w:p>
    <w:bookmarkEnd w:id="22"/>
    <w:bookmarkStart w:id="23" w:name="iii.-the-baker-as-a-cultural-ambassador"/>
    <w:p>
      <w:pPr>
        <w:pStyle w:val="Heading1"/>
      </w:pPr>
      <w:r>
        <w:t xml:space="preserve">III. The Baker as a Cultural Ambassador</w:t>
      </w:r>
    </w:p>
    <w:p>
      <w:pPr>
        <w:pStyle w:val="FirstParagraph"/>
      </w:pPr>
      <w:r>
        <w:br/>
      </w:r>
      <w:r>
        <w:t xml:space="preserve">In</w:t>
      </w:r>
      <w:r>
        <w:t xml:space="preserve"> </w:t>
      </w:r>
      <w:r>
        <w:rPr>
          <w:bCs/>
          <w:b/>
        </w:rPr>
        <w:t xml:space="preserve">Spain Madrid</w:t>
      </w:r>
      <w:r>
        <w:t xml:space="preserve">, the baker plays an integral role in defining the city's cultural identity. Unlike northern European countries where bread is often served at every meal as a side dish, in Madrid, bread is frequently associated with specific times of day and social rituals. The morning routine for many Madrileños involves visiting their local bakery for "pan de pueblo" or fresh baguettes to accompany coffee or churros at nearby historic cafés.</w:t>
      </w:r>
      <w:r>
        <w:t xml:space="preserve"> </w:t>
      </w:r>
      <w:r>
        <w:t xml:space="preserve">Furthermore, the baker is responsible for producing traditional pastries that are deeply rooted in Spanish culture. Items such as *horneadas*, *churros*, and specialized cakes like the *Tarta de Santiago* (often found in Madrid's diverse bakery landscape) require specific skills passed down through generations. The aesthetic presentation of these goods, known as "repostería," is a critical component of the baker's artistic expression. In neighborhoods like Malasaña or La Latina, independent bakeries serve as community hubs where locals gather not just to buy food but to engage in social interaction. Thus, the</w:t>
      </w:r>
      <w:r>
        <w:t xml:space="preserve"> </w:t>
      </w:r>
      <w:r>
        <w:rPr>
          <w:bCs/>
          <w:b/>
        </w:rPr>
        <w:t xml:space="preserve">Baker</w:t>
      </w:r>
      <w:r>
        <w:t xml:space="preserve"> </w:t>
      </w:r>
      <w:r>
        <w:t xml:space="preserve">in</w:t>
      </w:r>
      <w:r>
        <w:t xml:space="preserve"> </w:t>
      </w:r>
      <w:r>
        <w:rPr>
          <w:bCs/>
          <w:b/>
        </w:rPr>
        <w:t xml:space="preserve">Spain Madrid</w:t>
      </w:r>
      <w:r>
        <w:t xml:space="preserve"> </w:t>
      </w:r>
      <w:r>
        <w:t xml:space="preserve">acts as a cultural ambassador, preserving culinary traditions while adapting them to the diverse demographics of the modern capital.</w:t>
      </w:r>
    </w:p>
    <w:bookmarkEnd w:id="23"/>
    <w:bookmarkStart w:id="24" w:name="iv.-economic-and-market-dynamics"/>
    <w:p>
      <w:pPr>
        <w:pStyle w:val="Heading1"/>
      </w:pPr>
      <w:r>
        <w:t xml:space="preserve">IV. Economic and Market Dynamics</w:t>
      </w:r>
    </w:p>
    <w:p>
      <w:pPr>
        <w:pStyle w:val="FirstParagraph"/>
      </w:pPr>
      <w:r>
        <w:br/>
      </w:r>
      <w:r>
        <w:t xml:space="preserve">The economic landscape for bakers operating in</w:t>
      </w:r>
      <w:r>
        <w:t xml:space="preserve"> </w:t>
      </w:r>
      <w:r>
        <w:rPr>
          <w:bCs/>
          <w:b/>
        </w:rPr>
        <w:t xml:space="preserve">Spain Madrid</w:t>
      </w:r>
      <w:r>
        <w:t xml:space="preserve"> </w:t>
      </w:r>
      <w:r>
        <w:t xml:space="preserve">is complex and competitive. The city boasts a high density of bakeries, ranging from family-owned legacy businesses to multinational chains and trendy concept stores. For a</w:t>
      </w:r>
      <w:r>
        <w:t xml:space="preserve"> </w:t>
      </w:r>
      <w:r>
        <w:rPr>
          <w:bCs/>
          <w:b/>
        </w:rPr>
        <w:t xml:space="preserve">Baker</w:t>
      </w:r>
      <w:r>
        <w:t xml:space="preserve"> </w:t>
      </w:r>
      <w:r>
        <w:t xml:space="preserve">to succeed in this environment, they must navigate several economic challenges:</w:t>
      </w:r>
      <w:r>
        <w:t xml:space="preserve"> </w:t>
      </w:r>
      <w:r>
        <w:t xml:space="preserve">1. **Supply Chain Volatility**: Fluctuations in the cost of raw materials, particularly flour and energy prices (essential for baking ovens), significantly impact profitability. Bakers in</w:t>
      </w:r>
      <w:r>
        <w:t xml:space="preserve"> </w:t>
      </w:r>
      <w:r>
        <w:rPr>
          <w:bCs/>
          <w:b/>
        </w:rPr>
        <w:t xml:space="preserve">Spain Madrid</w:t>
      </w:r>
      <w:r>
        <w:t xml:space="preserve"> </w:t>
      </w:r>
      <w:r>
        <w:t xml:space="preserve">are increasingly seeking local suppliers to mitigate these risks and appeal to eco-conscious consumers.</w:t>
      </w:r>
      <w:r>
        <w:t xml:space="preserve"> </w:t>
      </w:r>
      <w:r>
        <w:t xml:space="preserve">2. **Labor Shortages**: The baking industry faces a chronic shortage of skilled labor, especially in the night shifts required for early morning production. Training apprentices is crucial for the sustainability of traditional methods.</w:t>
      </w:r>
      <w:r>
        <w:t xml:space="preserve"> </w:t>
      </w:r>
      <w:r>
        <w:t xml:space="preserve">3. **Consumer Preferences**: There is a growing market segment demanding organic, gluten-free, and vegan options. Successful bakers must innovate without compromising the authenticity that defines Madrid's culinary scene.</w:t>
      </w:r>
      <w:r>
        <w:t xml:space="preserve"> </w:t>
      </w:r>
      <w:r>
        <w:t xml:space="preserve">Moreover, tourism plays a dual role in the economy of Madrid's bakeries. While tourists seek authentic experiences, they also drive up competition for prime real estate in central areas like Gran Vía or near major attractions like the Retiro Park. Therefore, positioning a bakery requires strategic marketing that balances local loyalty with international appeal.</w:t>
      </w:r>
    </w:p>
    <w:bookmarkEnd w:id="24"/>
    <w:bookmarkStart w:id="25" w:name="Xc924a56aa38eb23d6435dc9341ec4d04899ce8f"/>
    <w:p>
      <w:pPr>
        <w:pStyle w:val="Heading1"/>
      </w:pPr>
      <w:r>
        <w:t xml:space="preserve">V. Technological Integration and Sustainability</w:t>
      </w:r>
    </w:p>
    <w:p>
      <w:pPr>
        <w:pStyle w:val="FirstParagraph"/>
      </w:pPr>
      <w:r>
        <w:br/>
      </w:r>
      <w:r>
        <w:t xml:space="preserve">Contrary to the perception of baking as a purely traditional craft, modern bakers in</w:t>
      </w:r>
      <w:r>
        <w:t xml:space="preserve"> </w:t>
      </w:r>
      <w:r>
        <w:rPr>
          <w:bCs/>
          <w:b/>
        </w:rPr>
        <w:t xml:space="preserve">Spain Madrid</w:t>
      </w:r>
      <w:r>
        <w:t xml:space="preserve"> </w:t>
      </w:r>
      <w:r>
        <w:t xml:space="preserve">are increasingly integrating technology into their workflows. Precision temperature control, automated dough mixers for consistency, and digital inventory management systems help streamline operations. However, this technological adoption is carefully balanced with manual craftsmanship to maintain product quality.</w:t>
      </w:r>
      <w:r>
        <w:t xml:space="preserve"> </w:t>
      </w:r>
      <w:r>
        <w:t xml:space="preserve">Sustainability is another critical theme in contemporary bakeries across</w:t>
      </w:r>
      <w:r>
        <w:t xml:space="preserve"> </w:t>
      </w:r>
      <w:r>
        <w:rPr>
          <w:bCs/>
          <w:b/>
        </w:rPr>
        <w:t xml:space="preserve">Spain Madrid</w:t>
      </w:r>
      <w:r>
        <w:t xml:space="preserve">. Bakers are reducing food waste by repurposing day-old bread into croutons or puddings, and many are adopting eco-friendly packaging solutions. The concept of "zero-waste bakeries" is gaining traction, reflecting a broader societal shift towards environmental responsibility. By embracing these practices, bakers not only reduce their carbon footprint but also enhance their brand reputation among environmentally aware consumers in the capital city.</w:t>
      </w:r>
    </w:p>
    <w:bookmarkEnd w:id="25"/>
    <w:bookmarkStart w:id="26" w:name="vi.-conclusion"/>
    <w:p>
      <w:pPr>
        <w:pStyle w:val="Heading1"/>
      </w:pPr>
      <w:r>
        <w:t xml:space="preserve">VI. Conclusion</w:t>
      </w:r>
    </w:p>
    <w:p>
      <w:pPr>
        <w:pStyle w:val="FirstParagraph"/>
      </w:pPr>
      <w:r>
        <w:br/>
      </w:r>
      <w:r>
        <w:t xml:space="preserve">In conclusion, the role of the baker in</w:t>
      </w:r>
      <w:r>
        <w:t xml:space="preserve"> </w:t>
      </w:r>
      <w:r>
        <w:rPr>
          <w:bCs/>
          <w:b/>
        </w:rPr>
        <w:t xml:space="preserve">Spain Madrid</w:t>
      </w:r>
      <w:r>
        <w:t xml:space="preserve"> </w:t>
      </w:r>
      <w:r>
        <w:t xml:space="preserve">extends far beyond the simple act of kneading dough and baking bread. It is a profession steeped in history, rich with cultural significance, and currently undergoing a dynamic transformation driven by economic pressures and technological advancements. The modern</w:t>
      </w:r>
      <w:r>
        <w:t xml:space="preserve"> </w:t>
      </w:r>
      <w:r>
        <w:rPr>
          <w:bCs/>
          <w:b/>
        </w:rPr>
        <w:t xml:space="preserve">Baker</w:t>
      </w:r>
      <w:r>
        <w:t xml:space="preserve"> </w:t>
      </w:r>
      <w:r>
        <w:t xml:space="preserve">must be part artisan, part entrepreneur, and part community leader. As Madrid continues to evolve as a global city, its bakers remain steadfast in their commitment to quality and tradition while innovating to meet contemporary demands. Future research should focus on the long-term impacts of digitalization on artisanal skills and the potential for policy support for small-scale bakeries amidst rising urban costs. Ultimately, preserving the art of baking in</w:t>
      </w:r>
      <w:r>
        <w:t xml:space="preserve"> </w:t>
      </w:r>
      <w:r>
        <w:rPr>
          <w:bCs/>
          <w:b/>
        </w:rPr>
        <w:t xml:space="preserve">Spain Madrid</w:t>
      </w:r>
      <w:r>
        <w:t xml:space="preserve"> </w:t>
      </w:r>
      <w:r>
        <w:t xml:space="preserve">is essential not only for gastronomic diversity but also for maintaining the social fabric that binds communities together. The bread baked in these ovens feeds more than just bodies; it sustains culture and history.</w:t>
      </w:r>
      <w:r>
        <w:br/>
      </w:r>
      <w:r>
        <w:br/>
      </w:r>
    </w:p>
    <w:bookmarkEnd w:id="26"/>
    <w:bookmarkStart w:id="27" w:name="vii.-references-simulated"/>
    <w:p>
      <w:pPr>
        <w:pStyle w:val="Heading1"/>
      </w:pPr>
      <w:r>
        <w:t xml:space="preserve">VII. References (Simulated)</w:t>
      </w:r>
    </w:p>
    <w:p>
      <w:pPr>
        <w:pStyle w:val="FirstParagraph"/>
      </w:pPr>
      <w:r>
        <w:br/>
      </w:r>
    </w:p>
    <w:p>
      <w:pPr>
        <w:pStyle w:val="BodyText"/>
      </w:pPr>
      <w:r>
        <w:t xml:space="preserve">[1] Gómez, J., &amp; Lopez, A. (2020). *Traditional Baking Methods in Urban Spain*. Journal of Culinary History.</w:t>
      </w:r>
    </w:p>
    <w:p>
      <w:pPr>
        <w:pStyle w:val="BodyText"/>
      </w:pPr>
      <w:r>
        <w:t xml:space="preserve">[2] Madrid Tourism Board. (2023). *Economic Impact of Gastronomy on Local Businesses*. City Council Report.</w:t>
      </w:r>
    </w:p>
    <w:p>
      <w:pPr>
        <w:pStyle w:val="BodyText"/>
      </w:pPr>
      <w:r>
        <w:t xml:space="preserve">[3] Martínez, S. (2019). *The Artisanal Revolution: From Industrial to Artisanal Baking in Europe*. Food Studies Quarterly.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Baker: A Term Paper on the Spanish Madrid Context</dc:title>
  <dc:creator/>
  <dc:language>en</dc:language>
  <cp:keywords/>
  <dcterms:created xsi:type="dcterms:W3CDTF">2026-07-29T06:43:51Z</dcterms:created>
  <dcterms:modified xsi:type="dcterms:W3CDTF">2026-07-29T06:43:51Z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