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Baker</w:t>
      </w:r>
      <w:r>
        <w:t xml:space="preserve"> </w:t>
      </w:r>
      <w:r>
        <w:t xml:space="preserve">Professionals</w:t>
      </w:r>
      <w:r>
        <w:t xml:space="preserve"> </w:t>
      </w:r>
      <w:r>
        <w:t xml:space="preserve">in</w:t>
      </w:r>
      <w:r>
        <w:t xml:space="preserve"> </w:t>
      </w:r>
      <w:r>
        <w:t xml:space="preserve">Uganda</w:t>
      </w:r>
      <w:r>
        <w:t xml:space="preserve"> </w:t>
      </w:r>
      <w:r>
        <w:t xml:space="preserve">Kampala</w:t>
      </w:r>
    </w:p>
    <w:bookmarkStart w:id="20" w:name="Xe59ef071af8f1694a1d80035581d890c55361e8"/>
    <w:p>
      <w:pPr>
        <w:pStyle w:val="Heading1"/>
      </w:pPr>
      <w:r>
        <w:t xml:space="preserve">A Term Paper on the Culinary and Economic Dynamics of Baker Professionals</w:t>
      </w:r>
    </w:p>
    <w:p>
      <w:pPr>
        <w:pStyle w:val="FirstParagraph"/>
      </w:pPr>
      <w:r>
        <w:rPr>
          <w:bCs/>
          <w:b/>
        </w:rPr>
        <w:t xml:space="preserve">Focusing on the Urban Context of Uganda Kampala</w:t>
      </w:r>
    </w:p>
    <w:bookmarkEnd w:id="20"/>
    <w:bookmarkStart w:id="21" w:name="i.-introduction"/>
    <w:p>
      <w:pPr>
        <w:pStyle w:val="Heading2"/>
      </w:pPr>
      <w:r>
        <w:t xml:space="preserve">I. Introduction</w:t>
      </w:r>
    </w:p>
    <w:p>
      <w:pPr>
        <w:pStyle w:val="FirstParagraph"/>
      </w:pPr>
      <w:r>
        <w:t xml:space="preserve">The profession of a baker is often viewed through a simplistic lens, limited to the morning routine of kneading dough and operating ovens. However, in the rapidly urbanizing landscape of East Africa, particularly within the capital city known as Uganda Kampala, the role extends far beyond simple food preparation. This term paper explores the multifaceted significance of baker professionals in Uganda Kampala. It examines how this trade serves as a critical engine for local economic development, a bridge between traditional culinary heritage and modern consumer demands, and a vital social institution that sustains urban livelihoods. As Uganda Kampala transitions from a traditional market economy to one influenced by globalized food trends, the baker stands at the intersection of culture, commerce, and community resilience.</w:t>
      </w:r>
    </w:p>
    <w:bookmarkEnd w:id="21"/>
    <w:bookmarkStart w:id="22" w:name="X17bb6bcb169db925072b856915e5873279b13d4"/>
    <w:p>
      <w:pPr>
        <w:pStyle w:val="Heading2"/>
      </w:pPr>
      <w:r>
        <w:t xml:space="preserve">II. The Socio-Economic Role of Baker Professionals</w:t>
      </w:r>
    </w:p>
    <w:p>
      <w:pPr>
        <w:pStyle w:val="FirstParagraph"/>
      </w:pPr>
      <w:r>
        <w:t xml:space="preserve">In Uganda Kampala, the bakery sector is characterized by a dual structure comprising large-scale industrial bakeries and numerous small-to-medium enterprises (SMEs), including street-side vendors and home-based businesses. For many residents in Uganda Kampala, becoming a baker represents a pathway out of poverty. The barrier to entry for starting a micro-bakery is relatively low compared to other trades, requiring basic training in flour processing, yeast management, and heat control. Consequently, the profession has become one of the most common informal sector occupations in Uganda Kampala.</w:t>
      </w:r>
    </w:p>
    <w:p>
      <w:pPr>
        <w:pStyle w:val="BodyText"/>
      </w:pPr>
      <w:r>
        <w:t xml:space="preserve">Baker professionals contribute significantly to the GDP of Uganda Kampala by creating a supply chain that supports upstream industries such as wheat milling, packaging material production, and logistics. Furthermore, these professionals provide direct employment not only within their establishments but also for suppliers of raw ingredients like sugar, margarine, and eggs. In the bustling neighborhoods of Uganda Kampala—from downtown commercial hubs to residential suburbs like Ntinda or Kamwokya—bakers are essential nodes in the local economy. Their daily operations ensure that capital circulates within communities, reinforcing the economic stability of Uganda Kampala.</w:t>
      </w:r>
    </w:p>
    <w:bookmarkEnd w:id="22"/>
    <w:bookmarkStart w:id="23" w:name="iii.-cultural-adaptation-and-innovation"/>
    <w:p>
      <w:pPr>
        <w:pStyle w:val="Heading2"/>
      </w:pPr>
      <w:r>
        <w:t xml:space="preserve">III. Cultural Adaptation and Innovation</w:t>
      </w:r>
    </w:p>
    <w:p>
      <w:pPr>
        <w:pStyle w:val="FirstParagraph"/>
      </w:pPr>
      <w:r>
        <w:t xml:space="preserve">The identity of a baker is shaped profoundly by their environment. In Uganda Kampala, bakers have demonstrated remarkable ingenuity in adapting foreign baking techniques to local tastes and available ingredients. Traditional Ugandan staples such as matooke (steamed green bananas) have influenced baking practices, leading to the creation of unique hybrid products found exclusively in Uganda Kampala. For instance, banana bread has evolved from a Western import into a staple snack sold by baker professionals across Uganda Kampala.</w:t>
      </w:r>
    </w:p>
    <w:p>
      <w:pPr>
        <w:pStyle w:val="BodyText"/>
      </w:pPr>
      <w:r>
        <w:t xml:space="preserve">Moreover, baker professionals in Uganda Kampala often incorporate local flavors such as matooke flour blended with wheat flour to create affordable yet nutritious loaves. This adaptation is not merely culinary but cultural preservation. By integrating indigenous ingredients into the baking process, bakers preserve agricultural demand for local crops while meeting the nutritional needs of the growing population in Uganda Kampala. This innovation highlights that a baker is not just a technician of heat and grain, but a cultural mediator who balances global recipes with local realities.</w:t>
      </w:r>
    </w:p>
    <w:bookmarkEnd w:id="23"/>
    <w:bookmarkStart w:id="24" w:name="Xbf466b5c24d17d9dcd679ffe56bd01eb23954df"/>
    <w:p>
      <w:pPr>
        <w:pStyle w:val="Heading2"/>
      </w:pPr>
      <w:r>
        <w:t xml:space="preserve">IV. Challenges Faced by Baker Professionals</w:t>
      </w:r>
    </w:p>
    <w:p>
      <w:pPr>
        <w:pStyle w:val="FirstParagraph"/>
      </w:pPr>
      <w:r>
        <w:t xml:space="preserve">Despite their economic importance, baker professionals in Uganda Kampala face significant challenges. The volatility of raw material prices is a primary concern. Since Uganda does not produce sufficient wheat to meet domestic demand, bakers are heavily reliant on imported flour, making them vulnerable to global market fluctuations and exchange rate variations within Uganda Kampala.</w:t>
      </w:r>
    </w:p>
    <w:p>
      <w:pPr>
        <w:pStyle w:val="BodyText"/>
      </w:pPr>
      <w:r>
        <w:t xml:space="preserve">Additionally, infrastructure issues such as inconsistent electricity supply pose substantial risks. Baking requires precise temperature control and consistent power; blackouts can ruin entire batches of dough, leading to financial loss for baker professionals in Uganda Kampala. Furthermore, the lack of formalized training centers means that many new bakers rely on informal apprenticeships, which may not ensure uniform quality standards. Addressing these challenges is crucial for the sustained growth of the baking industry in Uganda Kampala.</w:t>
      </w:r>
    </w:p>
    <w:bookmarkEnd w:id="24"/>
    <w:bookmarkStart w:id="25" w:name="X211e6ad7219d86fac99b6532eb07b1de158ce34"/>
    <w:p>
      <w:pPr>
        <w:pStyle w:val="Heading2"/>
      </w:pPr>
      <w:r>
        <w:t xml:space="preserve">V. The Social Function of Bakeries in Urban Life</w:t>
      </w:r>
    </w:p>
    <w:p>
      <w:pPr>
        <w:pStyle w:val="FirstParagraph"/>
      </w:pPr>
      <w:r>
        <w:t xml:space="preserve">Beyond economics and food production, bakeries serve as social hubs in Uganda Kampala. They act as informal meeting places where neighbors exchange news, conduct business transactions, and build community bonds. For the urban dweller in Uganda Kampala, purchasing bread from a local baker is often part of a daily ritual that structures time and social interaction. The familiarity between the baker professional and their customers fosters trust and loyalty.</w:t>
      </w:r>
    </w:p>
    <w:p>
      <w:pPr>
        <w:pStyle w:val="BodyText"/>
      </w:pPr>
      <w:r>
        <w:t xml:space="preserve">This social dimension is particularly important in dense urban settings like Uganda Kampala, where rapid modernization can lead to social fragmentation. Bakeries provide continuity and a sense of place. They are among the few businesses that operate early in the morning, providing essential sustenance to workers starting their shifts before dawn. Thus, the baker professional plays a role in maintaining the rhythm and morale of urban life in Uganda Kampala.</w:t>
      </w:r>
    </w:p>
    <w:bookmarkEnd w:id="25"/>
    <w:bookmarkStart w:id="26" w:name="vi.-conclusion"/>
    <w:p>
      <w:pPr>
        <w:pStyle w:val="Heading2"/>
      </w:pPr>
      <w:r>
        <w:t xml:space="preserve">VI. Conclusion</w:t>
      </w:r>
    </w:p>
    <w:p>
      <w:pPr>
        <w:pStyle w:val="FirstParagraph"/>
      </w:pPr>
      <w:r>
        <w:t xml:space="preserve">In conclusion, the study of baker professionals reveals a complex web of economic, cultural, and social interactions centered around Uganda Kampala. These individuals are not merely producers of bread; they are entrepreneurs navigating global supply chains, innovators blending tradition with modernity, and community pillars supporting urban resilience. As Uganda Kampala continues to grow and transform, the role of the baker will undoubtedly evolve. However, their foundational contribution to food security and economic stability remains constant.</w:t>
      </w:r>
    </w:p>
    <w:p>
      <w:pPr>
        <w:pStyle w:val="BodyText"/>
      </w:pPr>
      <w:r>
        <w:t xml:space="preserve">To support this vital sector, there is a need for policy interventions that stabilize raw material costs, improve infrastructure reliability in Uganda Kampala, and provide formal vocational training for aspiring bakers. Recognizing the baker professional as a key stakeholder in the development of Uganda Kampala is essential. Through strategic support and recognition, the baking industry can continue to rise like well-kneaded dough—stronger, lighter, and more resilient—serving both the palate and progress of Uganda Kampala.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Baker Professionals in Uganda Kampala</dc:title>
  <dc:creator/>
  <dc:language>en</dc:language>
  <cp:keywords/>
  <dcterms:created xsi:type="dcterms:W3CDTF">2026-07-29T04:42:09Z</dcterms:created>
  <dcterms:modified xsi:type="dcterms:W3CDTF">2026-07-29T04:42:09Z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