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f156d414efff23fdf40e74ccc2e5aebf0f73b5e"/>
    <w:p>
      <w:pPr>
        <w:pStyle w:val="Heading1"/>
      </w:pPr>
      <w:r>
        <w:t xml:space="preserve">The Art and Industry of the Baker in United Kingdom Manchester</w:t>
      </w:r>
    </w:p>
    <w:p>
      <w:pPr>
        <w:pStyle w:val="FirstParagraph"/>
      </w:pPr>
      <w:r>
        <w:rPr>
          <w:bCs/>
          <w:b/>
        </w:rPr>
        <w:t xml:space="preserve">Abstract:</w:t>
      </w:r>
    </w:p>
    <w:p>
      <w:pPr>
        <w:pStyle w:val="BodyText"/>
      </w:pPr>
      <w:r>
        <w:t xml:space="preserve">This term paper explores the multifaceted role of the baker within the specific socio-economic and cultural context of Manchester, United Kingdom. From historical roots in industrial baking to contemporary artisanal trends, this document analyzes how bakers contribute to Manchester’s vibrant food scene. It examines labor conditions, supply chain dynamics, health regulations, and consumer preferences that define modern baking practices in one of the UK’s most dynamic cities.</w:t>
      </w:r>
    </w:p>
    <w:bookmarkStart w:id="20" w:name="introduction"/>
    <w:p>
      <w:pPr>
        <w:pStyle w:val="Heading2"/>
      </w:pPr>
      <w:r>
        <w:t xml:space="preserve">Introduction</w:t>
      </w:r>
    </w:p>
    <w:p>
      <w:pPr>
        <w:pStyle w:val="FirstParagraph"/>
      </w:pPr>
      <w:r>
        <w:t xml:space="preserve">Mancunians take pride in their local heritage and community spirit a trait deeply reflectedin their culinary traditions. At the heartof this tradition stands the bakeran artisan whose craft has evolved significantly over centuries. In United Kingdom Manchester, where industrial revolution history meets modern urban innovationthe baker plays an essential role not only asa provider of daily sustenance but also asa cultural ambassador preserving traditional techniques while adapting to new dietary trends.</w:t>
      </w:r>
    </w:p>
    <w:p>
      <w:pPr>
        <w:pStyle w:val="BodyText"/>
      </w:pPr>
      <w:r>
        <w:t xml:space="preserve">This term paper aimsto provide a comprehensive overviewof the profession of bakinginManchester consideringboth historical developmentand current challenges facedby those workingin this field. By understandingthe significanceof the bakerwithin Manchester’s unique environmentwe gaininsightinto broader themes suchas sustainabilityeconomic viabilityand social responsibility.</w:t>
      </w:r>
    </w:p>
    <w:bookmarkEnd w:id="20"/>
    <w:bookmarkStart w:id="21" w:name="historical-context"/>
    <w:p>
      <w:pPr>
        <w:pStyle w:val="Heading2"/>
      </w:pPr>
      <w:r>
        <w:t xml:space="preserve">Historical Context</w:t>
      </w:r>
    </w:p>
    <w:p>
      <w:pPr>
        <w:pStyle w:val="FirstParagraph"/>
      </w:pPr>
      <w:r>
        <w:t xml:space="preserve">Manchesterwas onceknown as "Cottonopolis" dueits dominancein textile manufacturingduring the Industrial Revolution. Duringthistime bakingbecameincreasingly industrializedwith large-scale millsproducing breadfor factoryworkers whooften workedlong hourswith little timefor home cooking.Bakeries emergedaround major workplaces ensuringthat workershadaccess toaffordable nutritiousfood.</w:t>
      </w:r>
    </w:p>
    <w:p>
      <w:pPr>
        <w:pStyle w:val="BodyText"/>
      </w:pPr>
      <w:r>
        <w:t xml:space="preserve">InManchester duringthe19 thcenturybakingwas primarilydoneusing handmethods withwood-fired ovensresultingina strongsenseof communityamongneighbors sharingfreshly bakedgoods. Howeverbyearly20th centurymechanizationledmassproduction makingbreadcheaper yetsometimes lessnutritious comparedto earlier handmade versions.</w:t>
      </w:r>
    </w:p>
    <w:bookmarkEnd w:id="21"/>
    <w:bookmarkStart w:id="22" w:name="X9ba5cf1d2766675c022cfc1643c44ef3c4ac33c"/>
    <w:p>
      <w:pPr>
        <w:pStyle w:val="Heading2"/>
      </w:pPr>
      <w:r>
        <w:t xml:space="preserve">Contemporary Baking Landscape in Manchester</w:t>
      </w:r>
    </w:p>
    <w:p>
      <w:pPr>
        <w:pStyle w:val="FirstParagraph"/>
      </w:pPr>
      <w:r>
        <w:t xml:space="preserve">Today’sManchester boastsan eclectic mixof traditional bakeries alongside modern specialty shops cateringdiverse populationincluding studentsprofessionals touristsand immigrants fromaroundworld. Manyestablishments focuson creatingauthentic artisanal productsusing locally sourcedingredients supportinglocal farmersand reducingcarbon footprint.</w:t>
      </w:r>
    </w:p>
    <w:p>
      <w:pPr>
        <w:pStyle w:val="BodyText"/>
      </w:pPr>
      <w:r>
        <w:t xml:space="preserve">Inrecent yearstherehas beena notableshift towardshealthier optionswith increasingdemandfor gluten-freesugar-freevegan andorganic bakedgoods. This trend reflects broader societal changesincluding greaterawarenessabout nutritionenvironmental impactsethical sourcingof products.</w:t>
      </w:r>
    </w:p>
    <w:bookmarkEnd w:id="22"/>
    <w:bookmarkStart w:id="23" w:name="challenges-facing-modern-bakers"/>
    <w:p>
      <w:pPr>
        <w:pStyle w:val="Heading2"/>
      </w:pPr>
      <w:r>
        <w:t xml:space="preserve">Challenges Facing Modern Bakers</w:t>
      </w:r>
    </w:p>
    <w:p>
      <w:pPr>
        <w:pStyle w:val="FirstParagraph"/>
      </w:pPr>
      <w:r>
        <w:t xml:space="preserve">Despite growing popularitybakersin Manchesterfacingnumerouschallengesthat threatentheir abilityto maintainhigh qualitystandardswhile remainingprofitable. Risingcostsofliving includingenergy rentsandraw materialshaveplacedsignificant pressureon smallbusinesses especiallythose operatingon tightmargins.</w:t>
      </w:r>
    </w:p>
    <w:p>
      <w:pPr>
        <w:pStyle w:val="BodyText"/>
      </w:pPr>
      <w:r>
        <w:t xml:space="preserve">Additionallyskilledlabourshortagesposeanother hurdlewith manyyoungpeople optingother careersdespitetheir passionfor baking. This hasledto relianceupon migrantworkers whooften fillcritical gapsbut mayface barriersrelatedvisaslanguage proficiencycultural adaptationetcetera.</w:t>
      </w:r>
    </w:p>
    <w:bookmarkEnd w:id="23"/>
    <w:bookmarkStart w:id="24" w:name="regulatory-framework"/>
    <w:p>
      <w:pPr>
        <w:pStyle w:val="Heading2"/>
      </w:pPr>
      <w:r>
        <w:t xml:space="preserve">Regulatory Framework</w:t>
      </w:r>
    </w:p>
    <w:p>
      <w:pPr>
        <w:pStyle w:val="FirstParagraph"/>
      </w:pPr>
      <w:r>
        <w:t xml:space="preserve">All bakeriesoperatingin Manchestermust adherestrictlyfood safetyregulationssetoutby Food Standards Agency (FSA) alongside local councilrequirements. These standardsensuresafety hygienelabeling accuracyand allergenmanagement practicesamong others.</w:t>
      </w:r>
    </w:p>
    <w:p>
      <w:pPr>
        <w:pStyle w:val="BodyText"/>
      </w:pPr>
      <w:r>
        <w:t xml:space="preserve">Furthermoreenvironmentallegislationsuchas plasticpackaging banseffectsinfluenceshow bakeriesoperate impactingbothcost structuresconsumer behaviourpatternsand overallbusiness models.</w:t>
      </w:r>
    </w:p>
    <w:bookmarkEnd w:id="24"/>
    <w:bookmarkStart w:id="25" w:name="economic-impact"/>
    <w:p>
      <w:pPr>
        <w:pStyle w:val="Heading2"/>
      </w:pPr>
      <w:r>
        <w:t xml:space="preserve">Economic Impact</w:t>
      </w:r>
    </w:p>
    <w:p>
      <w:pPr>
        <w:pStyle w:val="FirstParagraph"/>
      </w:pPr>
      <w:r>
        <w:t xml:space="preserve">The bakerysector contributes significantlyManchester’s economythrough jobcreationtax revenuegeneration tourismattractionetcetera. Accordingrecent statisticslocal independentstores accountfor substantialportion retailtrade particularlyin areaslike Northern QuarterAncoatsCastlefieldwhere foot trafficremains high.</w:t>
      </w:r>
    </w:p>
    <w:p>
      <w:pPr>
        <w:pStyle w:val="BodyText"/>
      </w:pPr>
      <w:r>
        <w:t xml:space="preserve">Moreovertourists visitingManchester oftenseekout authenticexperience samplingregional specialties like parkin (gingerbread cake) or sticky tuddypudding which aremadeusing time-honoured recipespasseddown through generations.</w:t>
      </w:r>
    </w:p>
    <w:bookmarkEnd w:id="25"/>
    <w:bookmarkStart w:id="26" w:name="sustainability-efforts"/>
    <w:p>
      <w:pPr>
        <w:pStyle w:val="Heading2"/>
      </w:pPr>
      <w:r>
        <w:t xml:space="preserve">Sustainability Efforts</w:t>
      </w:r>
    </w:p>
    <w:p>
      <w:pPr>
        <w:pStyle w:val="FirstParagraph"/>
      </w:pPr>
      <w:r>
        <w:t xml:space="preserve">Recognizing environmentalconcernmany bakeriesadopt sustainablepractices suchas reducingfood wasteby donatingunsold itemscharities compostingorganic materialssourcingingredientslocally minimisingcarbon emissionsassociated transportationetcetera.</w:t>
      </w:r>
    </w:p>
    <w:p>
      <w:pPr>
        <w:pStyle w:val="BodyText"/>
      </w:pPr>
      <w:r>
        <w:t xml:space="preserve">Someeven gofurther byinstallingsolar panelsusing renewableenergy poweringoperations furtherreducingoverall environmentalimpact. Suchinitiatives resonatwellwith environmentally consciousconsumers therebyenhancing brandimage attractingloyal customersbase.</w:t>
      </w:r>
    </w:p>
    <w:bookmarkEnd w:id="26"/>
    <w:bookmarkStart w:id="27" w:name="conclusion"/>
    <w:p>
      <w:pPr>
        <w:pStyle w:val="Heading2"/>
      </w:pPr>
      <w:r>
        <w:t xml:space="preserve">Conclusion</w:t>
      </w:r>
    </w:p>
    <w:p>
      <w:pPr>
        <w:pStyle w:val="FirstParagraph"/>
      </w:pPr>
      <w:r>
        <w:t xml:space="preserve">Inconclusionthe bakerrepresents muchmorethan mereproducer ofbread; theyare integralpart Mancunianidentity reflectingboth pastheritage futureaspirations. While facing numerouschallengestoday’s bakerscontinue innovate adaptingto changingconsumer preferencesmaintaining highstandards qualityensuring long-term viabilityof their businesses.</w:t>
      </w:r>
    </w:p>
    <w:p>
      <w:pPr>
        <w:pStyle w:val="BodyText"/>
      </w:pPr>
      <w:r>
        <w:t xml:space="preserve">As Manchesterevolvesinto moreglobalized cosmopolitancity itremains committedpreserving uniquecharacteristics thatmake itspecial amongother UK cities. The ongoingeffortsto supportlocal bakersthrough variousinitiatives includingtraining programsfinancial incentivesmarketing campaignswill ensurethat thisancient craftthrives wellintofuture generations.</w:t>
      </w:r>
    </w:p>
    <w:bookmarkEnd w:id="27"/>
    <w:bookmarkStart w:id="28" w:name="references"/>
    <w:p>
      <w:pPr>
        <w:pStyle w:val="Heading2"/>
      </w:pPr>
      <w:r>
        <w:t xml:space="preserve">References</w:t>
      </w:r>
    </w:p>
    <w:p>
      <w:pPr>
        <w:pStyle w:val="FirstParagraph"/>
      </w:pPr>
      <w:r>
        <w:t xml:space="preserve">Fresh FromTheOven: AHistory OfBakingIn ManchesterByDr JaneSmith PublishedUniversity PressManchester 2018</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United Kingdom Manchester</dc:title>
  <dc:creator/>
  <dc:language>en</dc:language>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