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Bankers</w:t>
      </w:r>
      <w:r>
        <w:t xml:space="preserve"> </w:t>
      </w:r>
      <w:r>
        <w:t xml:space="preserve">in</w:t>
      </w:r>
      <w:r>
        <w:t xml:space="preserve"> </w:t>
      </w:r>
      <w:r>
        <w:t xml:space="preserve">Nepal</w:t>
      </w:r>
      <w:r>
        <w:t xml:space="preserve"> </w:t>
      </w:r>
      <w:r>
        <w:t xml:space="preserve">Kathmandu</w:t>
      </w:r>
    </w:p>
    <w:bookmarkStart w:id="21" w:name="Xf7643e96cafbc6d96c5a6b158670ad770eff688"/>
    <w:p>
      <w:pPr>
        <w:pStyle w:val="Heading1"/>
      </w:pPr>
      <w:r>
        <w:t xml:space="preserve">A Critical Analysis of the Banking Sector in Nepal Kathmandu</w:t>
      </w:r>
    </w:p>
    <w:bookmarkStart w:id="20" w:name="X0dd91ebcae6f0c6459fcc7755d8b284f9dea402"/>
    <w:p>
      <w:pPr>
        <w:pStyle w:val="Heading3"/>
      </w:pPr>
      <w:r>
        <w:t xml:space="preserve">The Role, Challenges, and Future Prospects of Bankers in a Developing Economy</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2024</w:t>
      </w:r>
      <w:r>
        <w:br/>
      </w:r>
      <w:r>
        <w:rPr>
          <w:bCs/>
          <w:b/>
        </w:rPr>
        <w:t xml:space="preserve">Subject:</w:t>
      </w:r>
      <w:r>
        <w:t xml:space="preserve"> </w:t>
      </w:r>
      <w:r>
        <w:t xml:space="preserve">Financial Systems &amp; Economic Development</w:t>
      </w:r>
    </w:p>
    <w:bookmarkEnd w:id="20"/>
    <w:bookmarkEnd w:id="21"/>
    <w:bookmarkStart w:id="22" w:name="i.-introduction"/>
    <w:p>
      <w:pPr>
        <w:pStyle w:val="Heading2"/>
      </w:pPr>
      <w:r>
        <w:t xml:space="preserve">I. Introduction</w:t>
      </w:r>
    </w:p>
    <w:p>
      <w:pPr>
        <w:pStyle w:val="FirstParagraph"/>
      </w:pPr>
      <w:r>
        <w:t xml:space="preserve">The financial architecture of any nation serves as the backbone of its economic stability and growth. Nowhere is this more evident than in</w:t>
      </w:r>
      <w:r>
        <w:t xml:space="preserve"> </w:t>
      </w:r>
      <w:r>
        <w:rPr>
          <w:bCs/>
          <w:b/>
        </w:rPr>
        <w:t xml:space="preserve">Nepal Kathmandu</w:t>
      </w:r>
      <w:r>
        <w:t xml:space="preserve">, the capital city and the primary hub for commerce, administration, and finance in Nepal. In this dynamic metropolitan context, the figure of the</w:t>
      </w:r>
      <w:r>
        <w:t xml:space="preserve"> </w:t>
      </w:r>
      <w:r>
        <w:rPr>
          <w:bCs/>
          <w:b/>
        </w:rPr>
        <w:t xml:space="preserve">banker</w:t>
      </w:r>
      <w:r>
        <w:t xml:space="preserve"> </w:t>
      </w:r>
      <w:r>
        <w:t xml:space="preserve">emerges not merely as a custodian of funds but as a pivotal agent of social change and economic modernization. This term paper aims to explore the multifaceted role of bankers operating within</w:t>
      </w:r>
      <w:r>
        <w:t xml:space="preserve"> </w:t>
      </w:r>
      <w:r>
        <w:rPr>
          <w:bCs/>
          <w:b/>
        </w:rPr>
        <w:t xml:space="preserve">Nepal Kathmandu</w:t>
      </w:r>
      <w:r>
        <w:t xml:space="preserve">, examining their historical evolution, current operational challenges, and the strategic necessity for innovation in an increasingly digital global economy.</w:t>
      </w:r>
    </w:p>
    <w:p>
      <w:pPr>
        <w:pStyle w:val="BodyText"/>
      </w:pPr>
      <w:r>
        <w:t xml:space="preserve">The banking sector in Nepal has witnessed a significant transformation over the past three decades. What was once a monopoly of state-owned institutions has evolved into a competitive landscape dominated by private commercial banks, development banks, and finance companies.</w:t>
      </w:r>
      <w:r>
        <w:t xml:space="preserve"> </w:t>
      </w:r>
      <w:r>
        <w:rPr>
          <w:bCs/>
          <w:b/>
        </w:rPr>
        <w:t xml:space="preserve">Nepal Kathmandu</w:t>
      </w:r>
      <w:r>
        <w:t xml:space="preserve">, being the central node of this network, hosts the headquarters of nearly all major financial institutions in the country. Consequently, the actions and strategies employed by bankers in this city have ripple effects throughout the entire nation.</w:t>
      </w:r>
    </w:p>
    <w:bookmarkEnd w:id="22"/>
    <w:bookmarkStart w:id="23" w:name="X4df71d9761178a54d6f2b87658189f21d06488e"/>
    <w:p>
      <w:pPr>
        <w:pStyle w:val="Heading2"/>
      </w:pPr>
      <w:r>
        <w:t xml:space="preserve">II. Historical Context and Evolution of Banking in Nepal Kathmandu</w:t>
      </w:r>
    </w:p>
    <w:p>
      <w:pPr>
        <w:pStyle w:val="FirstParagraph"/>
      </w:pPr>
      <w:r>
        <w:t xml:space="preserve">To understand the present state of banking in</w:t>
      </w:r>
      <w:r>
        <w:t xml:space="preserve"> </w:t>
      </w:r>
      <w:r>
        <w:rPr>
          <w:bCs/>
          <w:b/>
        </w:rPr>
        <w:t xml:space="preserve">Nepal Kathmandu</w:t>
      </w:r>
      <w:r>
        <w:t xml:space="preserve">, one must look back to its origins. The modern banking system was introduced in Nepal with the establishment of Rastriya Banijya Bank, followed by Nabil Bank, which pioneered private sector participation. For decades, banking services were concentrated heavily within the valleys of</w:t>
      </w:r>
      <w:r>
        <w:t xml:space="preserve"> </w:t>
      </w:r>
      <w:r>
        <w:rPr>
          <w:bCs/>
          <w:b/>
        </w:rPr>
        <w:t xml:space="preserve">Nepal Kathmandu</w:t>
      </w:r>
      <w:r>
        <w:t xml:space="preserve"> </w:t>
      </w:r>
      <w:r>
        <w:t xml:space="preserve">and Pokhara, leaving rural areas underserved.</w:t>
      </w:r>
    </w:p>
    <w:p>
      <w:pPr>
        <w:pStyle w:val="BodyText"/>
      </w:pPr>
      <w:r>
        <w:t xml:space="preserve">The role of the early</w:t>
      </w:r>
      <w:r>
        <w:t xml:space="preserve"> </w:t>
      </w:r>
      <w:r>
        <w:rPr>
          <w:bCs/>
          <w:b/>
        </w:rPr>
        <w:t xml:space="preserve">banker</w:t>
      </w:r>
      <w:r>
        <w:t xml:space="preserve"> </w:t>
      </w:r>
      <w:r>
        <w:t xml:space="preserve">in this era was primarily conservative, focused on preserving capital and facilitating trade for established merchant houses. However, as Nepal opened up its economy to global markets in the 1990s, the definition of banking expanded. Bankers began to engage in project financing, retail banking, and eventually digital transactions. The physical infrastructure of banks proliferated across</w:t>
      </w:r>
      <w:r>
        <w:t xml:space="preserve"> </w:t>
      </w:r>
      <w:r>
        <w:rPr>
          <w:bCs/>
          <w:b/>
        </w:rPr>
        <w:t xml:space="preserve">Nepal Kathmandu</w:t>
      </w:r>
      <w:r>
        <w:t xml:space="preserve">, from Thamel to Putalisadak and Baneshwor, reflecting the growing middle class's demand for secure financial services.</w:t>
      </w:r>
    </w:p>
    <w:bookmarkEnd w:id="23"/>
    <w:bookmarkStart w:id="24" w:name="Xfbe0608c391946916e346adcb629c2843ce75a4"/>
    <w:p>
      <w:pPr>
        <w:pStyle w:val="Heading2"/>
      </w:pPr>
      <w:r>
        <w:t xml:space="preserve">III. The Modern Role of Bankers in Nepal Kathmandu</w:t>
      </w:r>
    </w:p>
    <w:p>
      <w:pPr>
        <w:pStyle w:val="FirstParagraph"/>
      </w:pPr>
      <w:r>
        <w:t xml:space="preserve">In contemporary</w:t>
      </w:r>
      <w:r>
        <w:t xml:space="preserve"> </w:t>
      </w:r>
      <w:r>
        <w:rPr>
          <w:bCs/>
          <w:b/>
        </w:rPr>
        <w:t xml:space="preserve">Nepal Kathmandu</w:t>
      </w:r>
      <w:r>
        <w:t xml:space="preserve">, the role of a</w:t>
      </w:r>
      <w:r>
        <w:t xml:space="preserve"> </w:t>
      </w:r>
      <w:r>
        <w:rPr>
          <w:bCs/>
          <w:b/>
        </w:rPr>
        <w:t xml:space="preserve">banker</w:t>
      </w:r>
      <w:r>
        <w:t xml:space="preserve"> </w:t>
      </w:r>
      <w:r>
        <w:t xml:space="preserve">has transcended traditional transactional duties. Today, bankers act as financial advisors, risk managers, and catalysts for entrepreneurship. They are instrumental in channeling domestic savings into productive investments that drive infrastructure development, tourism, and manufacturing.</w:t>
      </w:r>
    </w:p>
    <w:p>
      <w:pPr>
        <w:pStyle w:val="BodyText"/>
      </w:pPr>
      <w:r>
        <w:rPr>
          <w:bCs/>
          <w:b/>
        </w:rPr>
        <w:t xml:space="preserve">A. Financial Inclusion and Microfinance</w:t>
      </w:r>
    </w:p>
    <w:p>
      <w:pPr>
        <w:pStyle w:val="BodyText"/>
      </w:pPr>
      <w:r>
        <w:t xml:space="preserve">One of the most critical contributions of modern bankers in</w:t>
      </w:r>
      <w:r>
        <w:t xml:space="preserve"> </w:t>
      </w:r>
      <w:r>
        <w:rPr>
          <w:bCs/>
          <w:b/>
        </w:rPr>
        <w:t xml:space="preserve">Nepal Kathmandu</w:t>
      </w:r>
      <w:r>
        <w:t xml:space="preserve"> </w:t>
      </w:r>
      <w:r>
        <w:t xml:space="preserve">is their push toward financial inclusion. Through microfinance initiatives and small-scale lending programs, bankers are extending credit to women entrepreneurs, rural cooperatives, and small business owners who were previously excluded from the formal financial system. This democratization of finance is essential for reducing poverty and fostering equitable growth in the region.</w:t>
      </w:r>
    </w:p>
    <w:p>
      <w:pPr>
        <w:pStyle w:val="BodyText"/>
      </w:pPr>
      <w:r>
        <w:rPr>
          <w:bCs/>
          <w:b/>
        </w:rPr>
        <w:t xml:space="preserve">B. Digital Transformation</w:t>
      </w:r>
    </w:p>
    <w:p>
      <w:pPr>
        <w:pStyle w:val="BodyText"/>
      </w:pPr>
      <w:r>
        <w:t xml:space="preserve">The adoption of technology has been another defining characteristic of recent banking trends in</w:t>
      </w:r>
      <w:r>
        <w:t xml:space="preserve"> </w:t>
      </w:r>
      <w:r>
        <w:rPr>
          <w:bCs/>
          <w:b/>
        </w:rPr>
        <w:t xml:space="preserve">Nepal Kathmandu</w:t>
      </w:r>
      <w:r>
        <w:t xml:space="preserve">. Bankers are increasingly leveraging mobile banking, internet banking, and automated teller machines (ATMs) to enhance customer service. The integration with national payment switches like ConnectIPS has streamlined inter-bank transactions, making financial services more accessible and efficient. This digital shift requires bankers to possess not only financial acumen but also technological literacy.</w:t>
      </w:r>
    </w:p>
    <w:bookmarkEnd w:id="24"/>
    <w:bookmarkStart w:id="25" w:name="X631ad6c7b6122ba30fa35ba5ba255c8545e922c"/>
    <w:p>
      <w:pPr>
        <w:pStyle w:val="Heading2"/>
      </w:pPr>
      <w:r>
        <w:t xml:space="preserve">IV. Challenges Facing Bankers in Nepal Kathmandu</w:t>
      </w:r>
    </w:p>
    <w:p>
      <w:pPr>
        <w:pStyle w:val="FirstParagraph"/>
      </w:pPr>
      <w:r>
        <w:t xml:space="preserve">Despite significant progress, bankers operating in</w:t>
      </w:r>
      <w:r>
        <w:t xml:space="preserve"> </w:t>
      </w:r>
      <w:r>
        <w:rPr>
          <w:bCs/>
          <w:b/>
        </w:rPr>
        <w:t xml:space="preserve">Nepal Kathmandu</w:t>
      </w:r>
      <w:r>
        <w:t xml:space="preserve"> </w:t>
      </w:r>
      <w:r>
        <w:t xml:space="preserve">face a myriad of challenges that threaten the stability and efficiency of the sector.</w:t>
      </w:r>
    </w:p>
    <w:p>
      <w:pPr>
        <w:pStyle w:val="BodyText"/>
      </w:pPr>
      <w:r>
        <w:rPr>
          <w:bCs/>
          <w:b/>
        </w:rPr>
        <w:t xml:space="preserve">A. Regulatory Compliance and Political Instability</w:t>
      </w:r>
    </w:p>
    <w:p>
      <w:pPr>
        <w:pStyle w:val="BodyText"/>
      </w:pPr>
      <w:r>
        <w:t xml:space="preserve">The Nepal Rastra Bank (NRB), as the central regulatory authority, imposes strict guidelines on capital adequacy, non-performing loans (NPLs), and liquidity management. For</w:t>
      </w:r>
      <w:r>
        <w:t xml:space="preserve"> </w:t>
      </w:r>
      <w:r>
        <w:rPr>
          <w:bCs/>
          <w:b/>
        </w:rPr>
        <w:t xml:space="preserve">bankers in Nepal Kathmandu</w:t>
      </w:r>
      <w:r>
        <w:t xml:space="preserve">, navigating these regulations while maintaining profitability is a constant struggle. Furthermore, political instability in Nepal often leads to abrupt policy changes or economic slowdowns, which directly impact banking operations and investor confidence.</w:t>
      </w:r>
    </w:p>
    <w:p>
      <w:pPr>
        <w:pStyle w:val="BodyText"/>
      </w:pPr>
      <w:r>
        <w:rPr>
          <w:bCs/>
          <w:b/>
        </w:rPr>
        <w:t xml:space="preserve">B. High Cost of Operations and Infrastructure Limits</w:t>
      </w:r>
    </w:p>
    <w:p>
      <w:pPr>
        <w:pStyle w:val="BodyText"/>
      </w:pPr>
      <w:r>
        <w:t xml:space="preserve">The geographic constraints of</w:t>
      </w:r>
      <w:r>
        <w:t xml:space="preserve"> </w:t>
      </w:r>
      <w:r>
        <w:rPr>
          <w:bCs/>
          <w:b/>
        </w:rPr>
        <w:t xml:space="preserve">Nepal Kathmandu</w:t>
      </w:r>
      <w:r>
        <w:t xml:space="preserve">, situated within a valley surrounded by mountains, pose logistical challenges for physical expansion. Land prices in the capital are exorbitant, increasing operational costs for banks. Additionally, reliance on imported technology and hardware makes banking services vulnerable to foreign exchange fluctuations.</w:t>
      </w:r>
    </w:p>
    <w:p>
      <w:pPr>
        <w:pStyle w:val="BodyText"/>
      </w:pPr>
      <w:r>
        <w:rPr>
          <w:bCs/>
          <w:b/>
        </w:rPr>
        <w:t xml:space="preserve">C. Cybersecurity Threats</w:t>
      </w:r>
    </w:p>
    <w:p>
      <w:pPr>
        <w:pStyle w:val="BodyText"/>
      </w:pPr>
      <w:r>
        <w:t xml:space="preserve">As digital banking grows, so does the risk of cybercrime. Bankers in</w:t>
      </w:r>
      <w:r>
        <w:t xml:space="preserve"> </w:t>
      </w:r>
      <w:r>
        <w:rPr>
          <w:bCs/>
          <w:b/>
        </w:rPr>
        <w:t xml:space="preserve">Nepal Kathmandu</w:t>
      </w:r>
      <w:r>
        <w:t xml:space="preserve"> </w:t>
      </w:r>
      <w:r>
        <w:t xml:space="preserve">must invest heavily in cybersecurity measures to protect customer data and prevent fraudulent activities. A breach in security can severely damage a bank's reputation, which is its most valuable asset.</w:t>
      </w:r>
    </w:p>
    <w:bookmarkEnd w:id="25"/>
    <w:bookmarkStart w:id="26" w:name="Xb792b47b2491cd5e9c3f524b6d3659d05e3def2"/>
    <w:p>
      <w:pPr>
        <w:pStyle w:val="Heading2"/>
      </w:pPr>
      <w:r>
        <w:t xml:space="preserve">V. The Future Outlook: Innovation and Sustainability</w:t>
      </w:r>
    </w:p>
    <w:p>
      <w:pPr>
        <w:pStyle w:val="FirstParagraph"/>
      </w:pPr>
      <w:r>
        <w:t xml:space="preserve">The future of banking in</w:t>
      </w:r>
      <w:r>
        <w:t xml:space="preserve"> </w:t>
      </w:r>
      <w:r>
        <w:rPr>
          <w:bCs/>
          <w:b/>
        </w:rPr>
        <w:t xml:space="preserve">Nepal Kathmandu</w:t>
      </w:r>
      <w:r>
        <w:t xml:space="preserve"> </w:t>
      </w:r>
      <w:r>
        <w:t xml:space="preserve">lies in innovation, sustainability, and customer-centricity. Bankers must adapt to the changing needs of a younger, tech-savvy demographic. This includes the potential adoption of blockchain technology for transparent transactions and the development of green finance products that support environmentally sustainable projects.</w:t>
      </w:r>
    </w:p>
    <w:p>
      <w:pPr>
        <w:pStyle w:val="BodyText"/>
      </w:pPr>
      <w:r>
        <w:rPr>
          <w:bCs/>
          <w:b/>
        </w:rPr>
        <w:t xml:space="preserve">Ethical Banking</w:t>
      </w:r>
      <w:r>
        <w:t xml:space="preserve"> </w:t>
      </w:r>
      <w:r>
        <w:t xml:space="preserve">is also emerging as a key focus area. Customers in</w:t>
      </w:r>
      <w:r>
        <w:t xml:space="preserve"> </w:t>
      </w:r>
      <w:r>
        <w:rPr>
          <w:bCs/>
          <w:b/>
        </w:rPr>
        <w:t xml:space="preserve">Nepal Kathmandu</w:t>
      </w:r>
      <w:r>
        <w:t xml:space="preserve"> </w:t>
      </w:r>
      <w:r>
        <w:t xml:space="preserve">are becoming more aware of corporate social responsibility (CSR) and expect their banks to engage in ethical lending practices. Bankers who prioritize transparency, fair interest rates, and community development will likely gain a competitive advantage.</w:t>
      </w:r>
    </w:p>
    <w:p>
      <w:pPr>
        <w:pStyle w:val="BodyText"/>
      </w:pPr>
      <w:r>
        <w:rPr>
          <w:bCs/>
          <w:b/>
        </w:rPr>
        <w:t xml:space="preserve">A. Regional Integration</w:t>
      </w:r>
    </w:p>
    <w:p>
      <w:pPr>
        <w:pStyle w:val="BodyText"/>
      </w:pPr>
      <w:r>
        <w:t xml:space="preserve">Banks in</w:t>
      </w:r>
      <w:r>
        <w:t xml:space="preserve"> </w:t>
      </w:r>
      <w:r>
        <w:rPr>
          <w:bCs/>
          <w:b/>
        </w:rPr>
        <w:t xml:space="preserve">Nepal Kathmandu</w:t>
      </w:r>
      <w:r>
        <w:t xml:space="preserve"> </w:t>
      </w:r>
      <w:r>
        <w:t xml:space="preserve">are also looking outward. With increasing trade ties with India and China, cross-border banking services offer new opportunities for expansion. Bankers must develop expertise in international finance to capitalize on these regional economic corridors.</w:t>
      </w:r>
    </w:p>
    <w:bookmarkEnd w:id="26"/>
    <w:bookmarkStart w:id="27" w:name="vi.-conclusion"/>
    <w:p>
      <w:pPr>
        <w:pStyle w:val="Heading2"/>
      </w:pPr>
      <w:r>
        <w:t xml:space="preserve">VI. Conclusion</w:t>
      </w:r>
    </w:p>
    <w:p>
      <w:pPr>
        <w:pStyle w:val="FirstParagraph"/>
      </w:pPr>
      <w:r>
        <w:t xml:space="preserve">In conclusion, the</w:t>
      </w:r>
      <w:r>
        <w:t xml:space="preserve"> </w:t>
      </w:r>
      <w:r>
        <w:rPr>
          <w:bCs/>
          <w:b/>
        </w:rPr>
        <w:t xml:space="preserve">banker</w:t>
      </w:r>
      <w:r>
        <w:t xml:space="preserve"> </w:t>
      </w:r>
      <w:r>
        <w:t xml:space="preserve">plays an indispensable role in the economic ecosystem of</w:t>
      </w:r>
      <w:r>
        <w:t xml:space="preserve"> </w:t>
      </w:r>
      <w:r>
        <w:rPr>
          <w:bCs/>
          <w:b/>
        </w:rPr>
        <w:t xml:space="preserve">Nepal Kathmandu</w:t>
      </w:r>
      <w:r>
        <w:t xml:space="preserve">. From their historical roots as conservative custodians of wealth to their current status as dynamic agents of digital and social change, bankers have driven the financial modernization of Nepal. However, they operate in a complex environment characterized by regulatory rigor, infrastructural limitations, and technological disruption.</w:t>
      </w:r>
    </w:p>
    <w:p>
      <w:pPr>
        <w:pStyle w:val="BodyText"/>
      </w:pPr>
      <w:r>
        <w:t xml:space="preserve">For</w:t>
      </w:r>
      <w:r>
        <w:t xml:space="preserve"> </w:t>
      </w:r>
      <w:r>
        <w:rPr>
          <w:bCs/>
          <w:b/>
        </w:rPr>
        <w:t xml:space="preserve">Nepal Kathmandu</w:t>
      </w:r>
      <w:r>
        <w:t xml:space="preserve"> </w:t>
      </w:r>
      <w:r>
        <w:t xml:space="preserve">to achieve its full economic potential, its banking sector must continue to evolve. This requires a collaborative effort between bankers, regulators like the Nepal Rastra Bank, and technology providers. By embracing innovation while maintaining robust risk management practices, bankers in</w:t>
      </w:r>
      <w:r>
        <w:t xml:space="preserve"> </w:t>
      </w:r>
      <w:r>
        <w:rPr>
          <w:bCs/>
          <w:b/>
        </w:rPr>
        <w:t xml:space="preserve">Nepal Kathmandu</w:t>
      </w:r>
      <w:r>
        <w:t xml:space="preserve"> </w:t>
      </w:r>
      <w:r>
        <w:t xml:space="preserve">can ensure financial stability and foster sustainable growth for the nation. The trajectory of banking in this capital city will undoubtedly serve as a barometer for Nepal’s broader economic health in the coming decades.</w:t>
      </w:r>
    </w:p>
    <w:bookmarkEnd w:id="27"/>
    <w:bookmarkStart w:id="28" w:name="vii.-references-simulated"/>
    <w:p>
      <w:pPr>
        <w:pStyle w:val="Heading2"/>
      </w:pPr>
      <w:r>
        <w:t xml:space="preserve">VII. References (Simulated)</w:t>
      </w:r>
    </w:p>
    <w:p>
      <w:pPr>
        <w:pStyle w:val="FirstParagraph"/>
      </w:pPr>
      <w:r>
        <w:t xml:space="preserve">1. Nepal Rastra Bank. (2023). *Annual Report on Banking and Financial Institutions*. Kathmandu: NRB Press.</w:t>
      </w:r>
    </w:p>
    <w:p>
      <w:pPr>
        <w:pStyle w:val="BodyText"/>
      </w:pPr>
      <w:r>
        <w:t xml:space="preserve">2. Adhikari, J.B., &amp; Pradhan, R.K.P.P. (2018). *The Evolution of Banking Sector in Nepal*. Journal of Nepalese Business Studies.</w:t>
      </w:r>
    </w:p>
    <w:p>
      <w:pPr>
        <w:pStyle w:val="BodyText"/>
      </w:pPr>
      <w:r>
        <w:t xml:space="preserve">3. World Bank Group. (2021). *Nepal Economic Update: Navigating Challenges in the Post-Pandemic Era*. Washington, DC: World Bank.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Bankers in Nepal Kathmandu</dc:title>
  <dc:creator/>
  <dc:language>en</dc:language>
  <cp:keywords/>
  <dcterms:created xsi:type="dcterms:W3CDTF">2026-07-29T13:02:36Z</dcterms:created>
  <dcterms:modified xsi:type="dcterms:W3CDTF">2026-07-29T13:02:36Z</dcterms:modified>
</cp:coreProperties>
</file>

<file path=docProps/custom.xml><?xml version="1.0" encoding="utf-8"?>
<Properties xmlns="http://schemas.openxmlformats.org/officeDocument/2006/custom-properties" xmlns:vt="http://schemas.openxmlformats.org/officeDocument/2006/docPropsVTypes"/>
</file>