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term-paper"/>
    <w:p>
      <w:pPr>
        <w:pStyle w:val="Heading1"/>
      </w:pPr>
      <w:r>
        <w:t xml:space="preserve">Term Paper</w:t>
      </w:r>
    </w:p>
    <w:p>
      <w:pPr>
        <w:pStyle w:val="FirstParagraph"/>
      </w:pPr>
      <w:r>
        <w:rPr>
          <w:bCs/>
          <w:b/>
        </w:rPr>
        <w:t xml:space="preserve">Title:</w:t>
      </w:r>
      <w:r>
        <w:t xml:space="preserve"> </w:t>
      </w:r>
      <w:r>
        <w:t xml:space="preserve">Ecological Stewardship and Scientific Innovation: The Critical Role of the Biologist in Brazil, Rio de Janeiro</w:t>
      </w:r>
    </w:p>
    <w:p>
      <w:pPr>
        <w:pStyle w:val="BodyText"/>
      </w:pPr>
      <w:r>
        <w:br/>
      </w:r>
    </w:p>
    <w:p>
      <w:pPr>
        <w:pStyle w:val="BodyText"/>
      </w:pPr>
      <w:r>
        <w:rPr>
          <w:bCs/>
          <w:b/>
        </w:rPr>
        <w:t xml:space="preserve">Date:</w:t>
      </w:r>
      <w:r>
        <w:t xml:space="preserve"> </w:t>
      </w:r>
      <w:r>
        <w:t xml:space="preserve">October 26, 2023</w:t>
      </w:r>
    </w:p>
    <w:p>
      <w:pPr>
        <w:pStyle w:val="BodyText"/>
      </w:pPr>
      <w:r>
        <w:br/>
      </w:r>
    </w:p>
    <w:p>
      <w:pPr>
        <w:pStyle w:val="BodyText"/>
      </w:pPr>
      <w:r>
        <w:rPr>
          <w:bCs/>
          <w:b/>
        </w:rPr>
        <w:t xml:space="preserve">Subject:</w:t>
      </w:r>
      <w:r>
        <w:t xml:space="preserve"> </w:t>
      </w:r>
      <w:r>
        <w:t xml:space="preserve">Environmental Science and Biology</w:t>
      </w:r>
    </w:p>
    <w:bookmarkStart w:id="20" w:name="i.-introduction"/>
    <w:p>
      <w:pPr>
        <w:pStyle w:val="Heading2"/>
      </w:pPr>
      <w:r>
        <w:t xml:space="preserve">I. Introduction</w:t>
      </w:r>
    </w:p>
    <w:p>
      <w:pPr>
        <w:pStyle w:val="FirstParagraph"/>
      </w:pPr>
      <w:r>
        <w:t xml:space="preserve">The intersection of biological science and urban development presents one of the most complex challenges of the twenty-first century. Nowhere is this tension more evident than in Brazil, Rio de Janeiro, a metropolitan area that serves as both a global tourist destination and a hotspot for biodiversity conservation. This term paper explores the multifaceted role of the biologist within this specific geographic and cultural context. The biologist is not merely an academic observer but an active agent in preserving one of the world’s most unique ecosystems while managing rapid urbanization, public health crises, and environmental policy implementation. By examining the historical context, current ecological challenges, and professional responsibilities associated with biology in Rio de Janeiro, this paper argues that the biologist serves as a crucial bridge between scientific inquiry and societal well-being.</w:t>
      </w:r>
    </w:p>
    <w:bookmarkEnd w:id="20"/>
    <w:bookmarkStart w:id="21" w:name="X07ff7b7753ce8dd6fe33f5f1477e180cbc0a579"/>
    <w:p>
      <w:pPr>
        <w:pStyle w:val="Heading2"/>
      </w:pPr>
      <w:r>
        <w:t xml:space="preserve">II. Historical Context of Biology in Rio de Janeiro</w:t>
      </w:r>
    </w:p>
    <w:p>
      <w:pPr>
        <w:pStyle w:val="FirstParagraph"/>
      </w:pPr>
      <w:r>
        <w:t xml:space="preserve">To understand the present-day role of the biologist, one must appreciate the historical significance of Brazil, Rio de Janeiro as a center for scientific research since colonial times. The city has long been home to prestigious institutions such as the Federal University of Rio de Janeiro (UFRJ) and various state institutes dedicated to natural sciences. These institutions have cultivated generations of researchers who study everything from marine biology in Guanabara Bay to terrestrial ecology in the Atlantic Forest fragments surrounding the city.</w:t>
      </w:r>
      <w:r>
        <w:t xml:space="preserve"> </w:t>
      </w:r>
      <w:r>
        <w:t xml:space="preserve">Historically, biological studies in this region were driven by exploration and taxonomy during the imperial period. However, as Brazil moved toward modernization and industrialization, particularly after becoming a republic with Rio de Janeiro as its capital until 1960, the focus shifted toward applied sciences. The biologist began to take on roles related to public health—specifically in combating tropical diseases like yellow fever and dengue—and later evolved into a profession focused on environmental conservation. This historical trajectory highlights how the demand for biological expertise has always been tied to national priorities, from colonization to disease control and now, climate resilience.</w:t>
      </w:r>
    </w:p>
    <w:bookmarkEnd w:id="21"/>
    <w:bookmarkStart w:id="22" w:name="X7b4f0e258bca1c3732a2ffd13edf7548a6d4397"/>
    <w:p>
      <w:pPr>
        <w:pStyle w:val="Heading2"/>
      </w:pPr>
      <w:r>
        <w:t xml:space="preserve">III. The Atlantic Forest: A Biological Crisis</w:t>
      </w:r>
    </w:p>
    <w:p>
      <w:pPr>
        <w:pStyle w:val="FirstParagraph"/>
      </w:pPr>
      <w:r>
        <w:t xml:space="preserve">One of the most pressing responsibilities for any biologist working in Brazil, Rio de Janeiro today is the preservation of the Atlantic Forest (Mata Atlântica). Once covering vast stretches of the Brazilian coast, this biome has been reduced to less than 12% of its original coverage due to centuries of deforestation, urban expansion, and agricultural practices. Rio de Janeiro sits within this highly fragmented landscape. The biologist plays a pivotal role in assessing biodiversity loss, monitoring endangered species such as the golden lion tamarin (*Leontopithecus rosalia*), and implementing reforestation strategies.</w:t>
      </w:r>
      <w:r>
        <w:t xml:space="preserve"> </w:t>
      </w:r>
      <w:r>
        <w:t xml:space="preserve">The urban jungle of Rio de Janeiro contains significant remnants of this rainforest, including Tijuca National Park, which is one of the largest urban forests in the world. Biologists are essential in managing these protected areas. They conduct population censuses, analyze genetic diversity to prevent inbreeding among isolated animal populations, and study plant regeneration rates. Without the intervention of dedicated biologists, these green lungs would likely succumb entirely to encroachment and pollution, leading to irreversible ecological collapse within the metropolitan area.</w:t>
      </w:r>
    </w:p>
    <w:bookmarkEnd w:id="22"/>
    <w:bookmarkStart w:id="23" w:name="iv.-public-health-and-vector-biology"/>
    <w:p>
      <w:pPr>
        <w:pStyle w:val="Heading2"/>
      </w:pPr>
      <w:r>
        <w:t xml:space="preserve">IV. Public Health and Vector Biology</w:t>
      </w:r>
    </w:p>
    <w:p>
      <w:pPr>
        <w:pStyle w:val="FirstParagraph"/>
      </w:pPr>
      <w:r>
        <w:t xml:space="preserve">Beyond conservation biology, the role of the biologist in Rio de Janeiro is deeply intertwined with public health. The tropical climate of Brazil, Rio de Janeiro provides an ideal breeding ground for various vector-borne diseases. Biologists specializing in entomology and epidemiology work tirelessly to monitor mosquito populations that transmit dengue, Zika, chikungunya, and malaria.</w:t>
      </w:r>
      <w:r>
        <w:t xml:space="preserve"> </w:t>
      </w:r>
      <w:r>
        <w:t xml:space="preserve">In recent years, the city has faced severe outbreaks of these diseases, requiring immediate scientific response. Biologists are responsible for identifying breeding sites in informal settlements (favelas), where waste management infrastructure is often lacking. They develop and evaluate control strategies that minimize the use of harmful chemicals while effectively reducing vector populations. Furthermore, biologists collaborate with medical professionals to track mutations in viruses and understand transmission dynamics within dense urban environments. This intersection of ecology and medicine underscores the vital nature of biological science in protecting human life in tropical urban centers.</w:t>
      </w:r>
    </w:p>
    <w:bookmarkEnd w:id="23"/>
    <w:bookmarkStart w:id="24" w:name="v.-marine-biology-and-coastal-management"/>
    <w:p>
      <w:pPr>
        <w:pStyle w:val="Heading2"/>
      </w:pPr>
      <w:r>
        <w:t xml:space="preserve">V. Marine Biology and Coastal Management</w:t>
      </w:r>
    </w:p>
    <w:p>
      <w:pPr>
        <w:pStyle w:val="FirstParagraph"/>
      </w:pPr>
      <w:r>
        <w:t xml:space="preserve">Rio de Janeiro’s geography is defined by its coastline, featuring iconic beaches, bays, and islands. The health of these marine ecosystems is directly impacted by urban runoff, sewage discharge into Guanabara Bay (especially highlighted during the lead-up to international sporting events), and overfishing. Biologists specializing in marine science are tasked with monitoring water quality indices and assessing the impact of pollutants on coral reefs, seagrass beds, and fish stocks.</w:t>
      </w:r>
      <w:r>
        <w:t xml:space="preserve"> </w:t>
      </w:r>
      <w:r>
        <w:t xml:space="preserve">These professionals also contribute to sustainable fisheries management by studying migration patterns and reproduction cycles of commercially important species. Their data informs government policies regarding fishing quotas and protected marine areas. Additionally, biologists engage in environmental education programs for coastal communities, teaching residents about the importance of preserving mangroves, which serve as nurseries for fish and natural barriers against storm surges. The biologist thus acts as both a scientist and an educator, fostering a culture of sustainability among citizens who live in close proximity to these fragile aquatic environments.</w:t>
      </w:r>
    </w:p>
    <w:bookmarkEnd w:id="24"/>
    <w:bookmarkStart w:id="25" w:name="vi.-challenges-and-future-prospects"/>
    <w:p>
      <w:pPr>
        <w:pStyle w:val="Heading2"/>
      </w:pPr>
      <w:r>
        <w:t xml:space="preserve">VI. Challenges and Future Prospects</w:t>
      </w:r>
    </w:p>
    <w:p>
      <w:pPr>
        <w:pStyle w:val="FirstParagraph"/>
      </w:pPr>
      <w:r>
        <w:t xml:space="preserve">Despite the critical importance of their work, biologists in Brazil, Rio de Janeiro face significant challenges. Budget cuts to science funding, political instability affecting environmental agencies, and the pressure of real estate development on protected lands are constant threats. Moreover, there is often a disconnect between scientific recommendations and policy implementation by local governments.</w:t>
      </w:r>
      <w:r>
        <w:t xml:space="preserve"> </w:t>
      </w:r>
      <w:r>
        <w:t xml:space="preserve">However, the future holds promise through increased public awareness and technological advancements. Citizen science initiatives are growing in Rio de Janeiro, allowing everyday citizens to contribute data on bird sightings or water quality under the guidance of professional biologists. Furthermore, advances in genetic sequencing allow for more precise monitoring of species health and ecosystem integrity. As climate change accelerates, the demand for biologists who can model environmental changes and propose adaptation strategies will only increase.</w:t>
      </w:r>
    </w:p>
    <w:bookmarkEnd w:id="25"/>
    <w:bookmarkStart w:id="26" w:name="vii.-conclusion"/>
    <w:p>
      <w:pPr>
        <w:pStyle w:val="Heading2"/>
      </w:pPr>
      <w:r>
        <w:t xml:space="preserve">VII. Conclusion</w:t>
      </w:r>
    </w:p>
    <w:p>
      <w:pPr>
        <w:pStyle w:val="FirstParagraph"/>
      </w:pPr>
      <w:r>
        <w:t xml:space="preserve">In conclusion, the biologist in Brazil, Rio de Janeiro is an indispensable professional whose work spans multiple disciplines including ecology, public health, marine science, and policy advisory. The unique geographical position of this city as a gateway between pristine rainforests and a bustling metropolis creates a complex environment where biological expertise is required to balance development with conservation. From protecting the remnants of the Atlantic Forest to combating vector-borne diseases and restoring marine habitats, the biologist serves as a guardian of both natural heritage and human health. As Rio de Janeiro continues to evolve, so too must the strategies employed by biologists to ensure that its rich biodiversity is preserved for future generations. The sustainability of this iconic city depends heavily on the dedication, innovation, and advocacy of these scientific professionals.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Brazil, Rio de Janeiro</dc:title>
  <dc:creator/>
  <cp:keywords/>
  <dcterms:created xsi:type="dcterms:W3CDTF">2026-07-30T10:32:00Z</dcterms:created>
  <dcterms:modified xsi:type="dcterms:W3CDTF">2026-07-30T10:32:00Z</dcterms:modified>
</cp:coreProperties>
</file>

<file path=docProps/custom.xml><?xml version="1.0" encoding="utf-8"?>
<Properties xmlns="http://schemas.openxmlformats.org/officeDocument/2006/custom-properties" xmlns:vt="http://schemas.openxmlformats.org/officeDocument/2006/docPropsVTypes"/>
</file>