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Biologists</w:t>
      </w:r>
      <w:r>
        <w:t xml:space="preserve"> </w:t>
      </w:r>
      <w:r>
        <w:t xml:space="preserve">in</w:t>
      </w:r>
      <w:r>
        <w:t xml:space="preserve"> </w:t>
      </w:r>
      <w:r>
        <w:t xml:space="preserve">India,</w:t>
      </w:r>
      <w:r>
        <w:t xml:space="preserve"> </w:t>
      </w:r>
      <w:r>
        <w:t xml:space="preserve">Bangalore</w:t>
      </w:r>
    </w:p>
    <w:bookmarkStart w:id="27" w:name="X2b8f449fd7e8a41c5ae22835da0a3d512cb39a4"/>
    <w:p>
      <w:pPr>
        <w:pStyle w:val="Heading1"/>
      </w:pPr>
      <w:r>
        <w:t xml:space="preserve">The Role and Evolution of Biologists in India, Bangalore</w:t>
      </w:r>
    </w:p>
    <w:p>
      <w:pPr>
        <w:pStyle w:val="FirstParagraph"/>
      </w:pPr>
      <w:r>
        <w:rPr>
          <w:iCs/>
          <w:i/>
          <w:bCs/>
          <w:b/>
        </w:rPr>
        <w:t xml:space="preserve">Abstract:</w:t>
      </w:r>
      <w:r>
        <w:br/>
      </w:r>
      <w:r>
        <w:t xml:space="preserve">This term paper explores the multifaceted role of a Biologist within the specific socio-economic and ecological context of India, Bangalore. It examines how biological sciences have transitioned from traditional academic pursuits to becoming pivotal drivers in one of Asia’s most dynamic tech hubs. The document analyzes the impact of biologists on healthcare, agriculture, environmental conservation, and the booming biotechnology industry in this region.</w:t>
      </w:r>
    </w:p>
    <w:bookmarkStart w:id="20" w:name="introduction"/>
    <w:p>
      <w:pPr>
        <w:pStyle w:val="Heading2"/>
      </w:pPr>
      <w:r>
        <w:t xml:space="preserve">1. Introduction</w:t>
      </w:r>
    </w:p>
    <w:p>
      <w:pPr>
        <w:pStyle w:val="FirstParagraph"/>
      </w:pPr>
      <w:r>
        <w:t xml:space="preserve">In the contemporary scientific landscape, the definition of a Biologist has expanded significantly beyond traditional laboratory confines. In India, Bangalore—a city widely recognized as the "Silicon Valley of India"—has emerged as an equally significant hub for life sciences and biomedical research. For a student or professional considering this field in this specific locale, understanding the unique intersection of biology and technology is crucial. This term paper aims to provide a comprehensive overview of what it means to be a Biologist in India, Bangalore, highlighting the opportunities, challenges, and societal impacts inherent to this role.</w:t>
      </w:r>
    </w:p>
    <w:p>
      <w:pPr>
        <w:pStyle w:val="BodyText"/>
      </w:pPr>
      <w:r>
        <w:t xml:space="preserve">Bangalore’s transformation into a global center for innovation has not been limited to information technology. The city is now home to numerous pharmaceutical giants, biotech startups, and research institutes. Consequently, the demand for skilled Biologists who can bridge the gap between pure science and applied technology has skyrocketed. This document serves as an academic exploration of this evolving profession.</w:t>
      </w:r>
    </w:p>
    <w:bookmarkEnd w:id="20"/>
    <w:bookmarkStart w:id="21" w:name="X6d61720119928b1dce1e3d263d695831c2b4e1b"/>
    <w:p>
      <w:pPr>
        <w:pStyle w:val="Heading2"/>
      </w:pPr>
      <w:r>
        <w:t xml:space="preserve">2. The Academic and Professional Landscape in India</w:t>
      </w:r>
    </w:p>
    <w:p>
      <w:pPr>
        <w:pStyle w:val="FirstParagraph"/>
      </w:pPr>
      <w:r>
        <w:t xml:space="preserve">To become a Biologist in India, one typically follows a rigorous academic path starting with a Bachelor’s degree in Biology, followed by specialized Master’s and Doctoral programs. Institutions such as the Indian Institute of Science (IISc) and various central universities play a pivotal role in shaping the theoretical foundation of biologists. However, the practical application of biology differs vastly when compared to Western contexts due to India's unique demographic and ecological diversity.</w:t>
      </w:r>
    </w:p>
    <w:p>
      <w:pPr>
        <w:pStyle w:val="BodyText"/>
      </w:pPr>
      <w:r>
        <w:t xml:space="preserve">In Bangalore specifically, the educational ecosystem is supported by private institutes and corporate training programs that focus on bioinformatics, genetic engineering, and pharmaceutical sciences. A Biologist here is not just expected to understand cellular processes but also to be proficient in data analysis software used for genomic sequencing. The integration of IT skills with biological knowledge is a distinctive feature of being a Biologist in this tech-forward metropolis.</w:t>
      </w:r>
    </w:p>
    <w:bookmarkEnd w:id="21"/>
    <w:bookmarkStart w:id="22" w:name="X4eed5643dda96770f3bb3f73887c948ffcfff86"/>
    <w:p>
      <w:pPr>
        <w:pStyle w:val="Heading2"/>
      </w:pPr>
      <w:r>
        <w:t xml:space="preserve">3. The Biotechnology Boom and Industrial Applications</w:t>
      </w:r>
    </w:p>
    <w:p>
      <w:pPr>
        <w:pStyle w:val="FirstParagraph"/>
      </w:pPr>
      <w:r>
        <w:t xml:space="preserve">Bangalore hosts the Bio-Pharma Valley, an area densely packed with research centers and manufacturing plants. For a Biologist working here, the primary domain often intersects with biotechnology. These professionals are instrumental in developing new drugs, creating vaccines during public health crises like pandemics, and engineering crops that can withstand local climatic conditions.</w:t>
      </w:r>
    </w:p>
    <w:p>
      <w:pPr>
        <w:pStyle w:val="BodyText"/>
      </w:pPr>
      <w:r>
        <w:t xml:space="preserve">The role of a Biologist in the pharmaceutical sector involves extensive clinical trials and regulatory compliance. India is a major supplier of generic medicines globally, and Bangalore-based companies contribute significantly to this supply chain. Biologists here ensure that biological products meet international safety standards while remaining cost-effective for the Indian market. This balance between quality assurance and affordability is a critical aspect of their job description.</w:t>
      </w:r>
    </w:p>
    <w:bookmarkEnd w:id="22"/>
    <w:bookmarkStart w:id="23" w:name="X58d4c9e4da39aa380ee0ebadd41fdf414a029af"/>
    <w:p>
      <w:pPr>
        <w:pStyle w:val="Heading2"/>
      </w:pPr>
      <w:r>
        <w:t xml:space="preserve">4. Environmental Conservation and Urban Ecology</w:t>
      </w:r>
    </w:p>
    <w:p>
      <w:pPr>
        <w:pStyle w:val="FirstParagraph"/>
      </w:pPr>
      <w:r>
        <w:t xml:space="preserve">Bangalore, known as the "Garden City," faces severe environmental challenges including water scarcity, air pollution, and loss of green cover. In this context, the role of a Biologist shifts towards conservation biology and urban ecology. Environmental biologists in India work closely with government bodies such as the Bangalore Development Authority (BDA) and non-governmental organizations (NGOs) to monitor biodiversity.</w:t>
      </w:r>
    </w:p>
    <w:p>
      <w:pPr>
        <w:pStyle w:val="BodyText"/>
      </w:pPr>
      <w:r>
        <w:t xml:space="preserve">Biologists are tasked with assessing the health of local water bodies like Ulsoor Lake and Hebbal Lake, proposing remediation strategies based on biological indicators. They also work on sustainable waste management systems, utilizing microbial processes for composting. Therefore, a Biologist in India is increasingly becoming an advocate for ecological balance, using scientific data to influence urban planning policies.</w:t>
      </w:r>
    </w:p>
    <w:bookmarkEnd w:id="23"/>
    <w:bookmarkStart w:id="24" w:name="Xe0697b6da95c217ba3f08c4a0bea9184eba8209"/>
    <w:p>
      <w:pPr>
        <w:pStyle w:val="Heading2"/>
      </w:pPr>
      <w:r>
        <w:t xml:space="preserve">5. Agricultural Innovation and Food Security</w:t>
      </w:r>
    </w:p>
    <w:p>
      <w:pPr>
        <w:pStyle w:val="FirstParagraph"/>
      </w:pPr>
      <w:r>
        <w:t xml:space="preserve">Agriculture remains the backbone of India’s economy, and Bangalore serves as a research hub for agricultural biotechnology. Biologists in this region work on developing drought-resistant crops and genetically modified organisms (GMOs) suitable for tropical climates. By collaborating with local farmers, these scientists help increase yield and reduce dependency on chemical pesticides.</w:t>
      </w:r>
    </w:p>
    <w:p>
      <w:pPr>
        <w:pStyle w:val="BodyText"/>
      </w:pPr>
      <w:r>
        <w:t xml:space="preserve">The concept of sustainable agriculture is particularly relevant here. A modern Biologist must understand soil microbiology to promote organic farming techniques that restore soil health over time. This agricultural focus ensures food security for the growing population while preserving natural resources, a dual mandate that defines biological research in this part of India.</w:t>
      </w:r>
    </w:p>
    <w:bookmarkEnd w:id="24"/>
    <w:bookmarkStart w:id="25" w:name="Xad458875e46753c25f6245c5dc378f60c79bda0"/>
    <w:p>
      <w:pPr>
        <w:pStyle w:val="Heading2"/>
      </w:pPr>
      <w:r>
        <w:t xml:space="preserve">6. Ethical Considerations and Societal Impact</w:t>
      </w:r>
    </w:p>
    <w:p>
      <w:pPr>
        <w:pStyle w:val="FirstParagraph"/>
      </w:pPr>
      <w:r>
        <w:t xml:space="preserve">The work of a Biologist is not devoid of ethical complexities, especially in a diverse nation like India. Issues related to genetic privacy, the ethical use of animal testing in research, and equitable access to biotechnological advancements are paramount. In Bangalore, where global research standards meet local socio-economic realities, biologists must navigate these ethical landscapes carefully.</w:t>
      </w:r>
    </w:p>
    <w:p>
      <w:pPr>
        <w:pStyle w:val="BodyText"/>
      </w:pPr>
      <w:r>
        <w:t xml:space="preserve">Furthermore, public trust in science is vital. Biologists often engage in science communication to educate the public about vaccination benefits, genetic testing accuracy, and climate change impacts. The ability to translate complex biological concepts into accessible language for the layperson is becoming an essential skill for professionals operating in India.</w:t>
      </w:r>
    </w:p>
    <w:bookmarkEnd w:id="25"/>
    <w:bookmarkStart w:id="26" w:name="conclusion"/>
    <w:p>
      <w:pPr>
        <w:pStyle w:val="Heading2"/>
      </w:pPr>
      <w:r>
        <w:t xml:space="preserve">7. Conclusion</w:t>
      </w:r>
    </w:p>
    <w:p>
      <w:pPr>
        <w:pStyle w:val="FirstParagraph"/>
      </w:pPr>
      <w:r>
        <w:t xml:space="preserve">In conclusion, the role of a Biologist in India, Bangalore is dynamic, diverse, and deeply impactful. It transcends traditional laboratory boundaries to encompass healthcare innovation, environmental stewardship, agricultural sustainability, and technological integration. As Bangalore continues to solidify its status as a global leader in both technology and life sciences, the biologist stands at the forefront of this transformation.</w:t>
      </w:r>
    </w:p>
    <w:p>
      <w:pPr>
        <w:pStyle w:val="BodyText"/>
      </w:pPr>
      <w:r>
        <w:t xml:space="preserve">For those aspiring to enter this field in India Bangalore offers unparalleled opportunities for growth and contribution to societal well-being. However, it requires adaptability, ethical foresight, and a commitment to interdisciplinary learning. Ultimately, being a Biologist in this context is about leveraging biological science to solve real-world problems unique to the Indian demographic and ecological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Biologists in India, Bangalore</dc:title>
  <dc:creator/>
  <dc:language>en</dc:language>
  <cp:keywords/>
  <dcterms:created xsi:type="dcterms:W3CDTF">2026-07-30T13:06:36Z</dcterms:created>
  <dcterms:modified xsi:type="dcterms:W3CDTF">2026-07-30T13:06:36Z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