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Italy</w:t>
      </w:r>
      <w:r>
        <w:t xml:space="preserve"> </w:t>
      </w:r>
      <w:r>
        <w:t xml:space="preserve">Rome</w:t>
      </w:r>
    </w:p>
    <w:bookmarkStart w:id="27" w:name="the-role-of-biologists-in-italy-rome"/>
    <w:p>
      <w:pPr>
        <w:pStyle w:val="Heading1"/>
      </w:pPr>
      <w:r>
        <w:t xml:space="preserve">The Role of Biologists in Italy Rome</w:t>
      </w:r>
    </w:p>
    <w:p>
      <w:pPr>
        <w:pStyle w:val="FirstParagraph"/>
      </w:pPr>
      <w:r>
        <w:t xml:space="preserve">Term Paper Submission</w:t>
      </w:r>
      <w:r>
        <w:br/>
      </w:r>
      <w:r>
        <w:t xml:space="preserve">Course: Environmental Science and Biological Conservation</w:t>
      </w:r>
      <w:r>
        <w:br/>
      </w:r>
      <w:r>
        <w:t xml:space="preserve">Location: Rome, Italy</w:t>
      </w:r>
      <w:r>
        <w:br/>
      </w:r>
      <w:r>
        <w:t xml:space="preserve">Date: October 26, 2023</w:t>
      </w:r>
    </w:p>
    <w:bookmarkStart w:id="20" w:name="abstract"/>
    <w:p>
      <w:pPr>
        <w:pStyle w:val="Heading2"/>
      </w:pPr>
      <w:r>
        <w:t xml:space="preserve">Abstract</w:t>
      </w:r>
    </w:p>
    <w:p>
      <w:pPr>
        <w:pStyle w:val="FirstParagraph"/>
      </w:pPr>
      <w:r>
        <w:t xml:space="preserve">This term paper explores the multifaceted role of biologists in the unique ecological and historical context of Italy Rome. As a city that bridges ancient history with modern urban challenges, Rome presents a complex environment where biological science intersects with archaeology, public health, and environmental conservation. The primary objective of this document is to analyze how biologists contribute to preserving the biodiversity of the Roman territory while addressing contemporary issues such as pollution control, invasive species management, and sustainable urban development. By examining specific case studies involving local institutions and field applications in Italy Rome, this paper highlights the critical importance of biological expertise in maintaining both natural heritage and public well-being.</w:t>
      </w:r>
    </w:p>
    <w:bookmarkEnd w:id="20"/>
    <w:bookmarkStart w:id="21" w:name="introduction"/>
    <w:p>
      <w:pPr>
        <w:pStyle w:val="Heading2"/>
      </w:pPr>
      <w:r>
        <w:t xml:space="preserve">Introduction</w:t>
      </w:r>
    </w:p>
    <w:p>
      <w:pPr>
        <w:pStyle w:val="FirstParagraph"/>
      </w:pPr>
      <w:r>
        <w:t xml:space="preserve">Rome, the capital city of Italy, is often referred to as the "Eternal City" due to its millennia-spanning history. However, beneath its layers of ancient ruins lies a vibrant and complex ecosystem that requires rigorous scientific management. In this context, the profession of Biologist is not merely an academic title but a vital functional role in society. A Biologist working in Italy Rome must possess specialized knowledge that spans marine biology, urban ecology, genetics, and environmental law. The city’s location on the Tiber River (Tevere), its proximity to coastal wetlands like Ostia Antica, and its expansive green spaces such as Villa Borghese create a microclimate that supports diverse flora and fauna.</w:t>
      </w:r>
    </w:p>
    <w:p>
      <w:pPr>
        <w:pStyle w:val="BodyText"/>
      </w:pPr>
      <w:r>
        <w:t xml:space="preserve">The relevance of this topic is amplified by the increasing pressure of urbanization and climate change on historical sites. Biologists are increasingly called upon to solve problems that go beyond pure science, involving cultural preservation and public policy. For instance, understanding how biological factors contribute to the deterioration of marble statues or how soil biology affects agricultural yields in the surrounding Lazio region requires deep biological insight. This term paper argues that biologists are indispensable stakeholders in the sustainable future of Italy Rome.</w:t>
      </w:r>
    </w:p>
    <w:bookmarkEnd w:id="21"/>
    <w:bookmarkStart w:id="22" w:name="Xe581444f3da85fb23eeeadef51bf1378ba45da4"/>
    <w:p>
      <w:pPr>
        <w:pStyle w:val="Heading2"/>
      </w:pPr>
      <w:r>
        <w:t xml:space="preserve">The Intersection of Biology and Archaeology</w:t>
      </w:r>
    </w:p>
    <w:p>
      <w:pPr>
        <w:pStyle w:val="FirstParagraph"/>
      </w:pPr>
      <w:r>
        <w:t xml:space="preserve">One of the most distinctive aspects of working as a Biologist in Italy Rome is the interdisciplinary nature of their work, particularly within archaeology. Biological sciences play a crucial role in understanding human history through bioarchaeology. This field involves the analysis of ancient DNA, pollen grains (palynology), and animal remains found at excavation sites across Rome.</w:t>
      </w:r>
    </w:p>
    <w:p>
      <w:pPr>
        <w:pStyle w:val="BodyText"/>
      </w:pPr>
      <w:r>
        <w:t xml:space="preserve">For example, biologists assist historians in reconstructing the ancient diets of Romans by analyzing isotopic ratios in human remains. Furthermore, the study of soil microbiology helps archaeologists determine the stratigraphy of excavation sites. In many instances, biological processes such as root growth or bacterial decay can threaten structural integrity or contaminate artifacts. Therefore, Biologists working for entities like the Italian Ministry of Cultural Heritage and Activities (MiC) must monitor these biological threats closely. This collaboration ensures that the vast archaeological wealth located in Italy Rome is preserved for future generations without compromising scientific accuracy.</w:t>
      </w:r>
    </w:p>
    <w:bookmarkEnd w:id="22"/>
    <w:bookmarkStart w:id="23" w:name="Xb3ec280d2439880a512473c01aafc8a901f5375"/>
    <w:p>
      <w:pPr>
        <w:pStyle w:val="Heading2"/>
      </w:pPr>
      <w:r>
        <w:t xml:space="preserve">Urban Ecology and Biodiversity Conservation</w:t>
      </w:r>
    </w:p>
    <w:p>
      <w:pPr>
        <w:pStyle w:val="FirstParagraph"/>
      </w:pPr>
      <w:r>
        <w:t xml:space="preserve">Rome is often cited as one of the most green capital cities in Europe. However, maintaining this green infrastructure requires active management by Biologists. The urban ecosystem of Italy Rome includes parks, gardens, riparian zones along the Tiber River, and peri-urban agricultural lands. These areas serve as refuges for wildlife within a dense metropolitan area.</w:t>
      </w:r>
    </w:p>
    <w:p>
      <w:pPr>
        <w:pStyle w:val="BodyText"/>
      </w:pPr>
      <w:r>
        <w:t xml:space="preserve">A key responsibility of Biologists in this region is biodiversity monitoring. They track populations of various species, including birds such as the Peregrine Falcon (Falco peregrinus), which nests on historic structures like the Colosseum and Roman Forum. Additionally, biologists study amphibian and reptile populations in wetland areas to assess environmental health indicators. The presence of invasive species, such as certain alien plant varieties or aggressive fish species in local waterways, poses a significant threat to native ecosystems. Biologists are tasked with developing control strategies that align with European Union directives on habitat protection.</w:t>
      </w:r>
    </w:p>
    <w:bookmarkEnd w:id="23"/>
    <w:bookmarkStart w:id="24" w:name="X59f87afae7ee0ecf130ca2fb109b72aa67716f0"/>
    <w:p>
      <w:pPr>
        <w:pStyle w:val="Heading2"/>
      </w:pPr>
      <w:r>
        <w:t xml:space="preserve">Public Health and Environmental Monitoring</w:t>
      </w:r>
    </w:p>
    <w:p>
      <w:pPr>
        <w:pStyle w:val="FirstParagraph"/>
      </w:pPr>
      <w:r>
        <w:t xml:space="preserve">Beyond conservation, the role of a Biologist in Italy Rome extends significantly into public health. Urban environments pose various biological risks, ranging from vector-borne diseases to water quality issues. The Tiber River has historically faced pollution challenges, impacting both recreational use and local aquatic ecosystems. Biologists conduct regular sampling of water bodies to detect pathogens, chemical pollutants, and eutrophication levels.</w:t>
      </w:r>
    </w:p>
    <w:p>
      <w:pPr>
        <w:pStyle w:val="BodyText"/>
      </w:pPr>
      <w:r>
        <w:t xml:space="preserve">Furthermore, the study of zoonotic diseases is becoming increasingly important in dense urban centers like Rome. Biologists collaborate with healthcare providers to monitor potential disease vectors such as mosquitoes that may carry West Nile Virus or other arboviruses. By analyzing climate data and biological indicators, these professionals help local authorities issue early warnings and implement preventive measures. This proactive approach is essential for safeguarding the health of residents and tourists who frequent Italy Rome year-round.</w:t>
      </w:r>
    </w:p>
    <w:bookmarkEnd w:id="24"/>
    <w:bookmarkStart w:id="25" w:name="X02b82d276334dfdf5938a2e7aa9628ba9f22953"/>
    <w:p>
      <w:pPr>
        <w:pStyle w:val="Heading2"/>
      </w:pPr>
      <w:r>
        <w:t xml:space="preserve">Educational Outreach and Policy Influence</w:t>
      </w:r>
    </w:p>
    <w:p>
      <w:pPr>
        <w:pStyle w:val="FirstParagraph"/>
      </w:pPr>
      <w:r>
        <w:t xml:space="preserve">An often overlooked but critical aspect of being a Biologist in Italy Rome is education. There is a strong need to raise public awareness about environmental issues among students, local communities, and policymakers. Many biologists work with universities such as Sapienza University of Rome or the University of Roma Tre to teach the next generation of scientists. They also engage in citizen science projects where volunteers help collect data on bird migrations or plant phenology.</w:t>
      </w:r>
    </w:p>
    <w:p>
      <w:pPr>
        <w:pStyle w:val="BodyText"/>
      </w:pPr>
      <w:r>
        <w:t xml:space="preserve">Moreover, Biologists provide expert testimony and advice to local government bodies in Rome regarding zoning laws, construction projects near protected areas, and waste management strategies. Their scientific data informs policy decisions that balance development needs with environmental preservation. For example, when new infrastructure is proposed near the Appian Way (Via Appia), biological impact assessments conducted by Biologists are mandatory to ensure minimal disruption to local wildlife corridors.</w:t>
      </w:r>
    </w:p>
    <w:bookmarkEnd w:id="25"/>
    <w:bookmarkStart w:id="26" w:name="conclusion"/>
    <w:p>
      <w:pPr>
        <w:pStyle w:val="Heading2"/>
      </w:pPr>
      <w:r>
        <w:t xml:space="preserve">Conclusion</w:t>
      </w:r>
    </w:p>
    <w:p>
      <w:pPr>
        <w:pStyle w:val="FirstParagraph"/>
      </w:pPr>
      <w:r>
        <w:t xml:space="preserve">In conclusion, the profession of Biologist in Italy Rome is dynamic, interdisciplinary, and essential for both cultural preservation and environmental sustainability. From protecting ancient artifacts through bio-monitoring to managing urban biodiversity in one of Europe’s most visited cities, Biologists serve as guardians of both nature and history. The unique geographical and historical characteristics of Italy Rome demand a specialized approach to biological sciences that integrates technical expertise with cultural sensitivity.</w:t>
      </w:r>
    </w:p>
    <w:p>
      <w:pPr>
        <w:pStyle w:val="BodyText"/>
      </w:pPr>
      <w:r>
        <w:t xml:space="preserve">As challenges such as climate change, urban sprawl, and biodiversity loss intensify, the role of Biologists will only grow in importance. Continued investment in biological research and the support for professionals working in this field are necessary to ensure that Italy Rome remains a livable, healthy, and historically rich environment for centuries to come. This term paper underscores that biology is not just a science of life but a vital tool for managing the complex life systems within one of the world’s most iconic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Biologists in Italy Rome</dc:title>
  <dc:creator/>
  <cp:keywords/>
  <dcterms:created xsi:type="dcterms:W3CDTF">2026-07-30T10:30:52Z</dcterms:created>
  <dcterms:modified xsi:type="dcterms:W3CDTF">2026-07-30T10:30:52Z</dcterms:modified>
</cp:coreProperties>
</file>

<file path=docProps/custom.xml><?xml version="1.0" encoding="utf-8"?>
<Properties xmlns="http://schemas.openxmlformats.org/officeDocument/2006/custom-properties" xmlns:vt="http://schemas.openxmlformats.org/officeDocument/2006/docPropsVTypes"/>
</file>