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Modern</w:t>
      </w:r>
      <w:r>
        <w:t xml:space="preserve"> </w:t>
      </w:r>
      <w:r>
        <w:t xml:space="preserve">Japan:</w:t>
      </w:r>
      <w:r>
        <w:t xml:space="preserve"> </w:t>
      </w:r>
      <w:r>
        <w:t xml:space="preserve">A</w:t>
      </w:r>
      <w:r>
        <w:t xml:space="preserve"> </w:t>
      </w:r>
      <w:r>
        <w:t xml:space="preserve">Term</w:t>
      </w:r>
      <w:r>
        <w:t xml:space="preserve"> </w:t>
      </w:r>
      <w:r>
        <w:t xml:space="preserve">Paper</w:t>
      </w:r>
      <w:r>
        <w:t xml:space="preserve"> </w:t>
      </w:r>
      <w:r>
        <w:t xml:space="preserve">Analysis</w:t>
      </w:r>
    </w:p>
    <w:p>
      <w:pPr>
        <w:pStyle w:val="FirstParagraph"/>
      </w:pPr>
      <w:r>
        <w:rPr>
          <w:bCs/>
          <w:b/>
        </w:rPr>
        <w:t xml:space="preserve">Course:</w:t>
      </w:r>
      <w:r>
        <w:t xml:space="preserve"> </w:t>
      </w:r>
      <w:r>
        <w:t xml:space="preserve">Advanced Biological Sciences</w:t>
      </w:r>
      <w:r>
        <w:br/>
      </w:r>
      <w:r>
        <w:rPr>
          <w:bCs/>
          <w:b/>
        </w:rPr>
        <w:t xml:space="preserve">Instructor:</w:t>
      </w:r>
      <w:r>
        <w:t xml:space="preserve"> </w:t>
      </w:r>
      <w:r>
        <w:t xml:space="preserve">Dr. H. Tanaka</w:t>
      </w:r>
      <w:r>
        <w:br/>
      </w:r>
      <w:r>
        <w:rPr>
          <w:bCs/>
          <w:b/>
        </w:rPr>
        <w:t xml:space="preserve">Date:</w:t>
      </w:r>
      <w:r>
        <w:t xml:space="preserve"> </w:t>
      </w:r>
      <w:r>
        <w:t xml:space="preserve">October 24, 2023</w:t>
      </w:r>
    </w:p>
    <w:p>
      <w:pPr>
        <w:pStyle w:val="BodyText"/>
      </w:pPr>
      <w:r>
        <w:t xml:space="preserve">The Role and Evolution of the Biologist in Modern Japan: A Term Paper Analysis</w:t>
      </w:r>
    </w:p>
    <w:bookmarkStart w:id="20" w:name="abstract"/>
    <w:p>
      <w:pPr>
        <w:pStyle w:val="Heading2"/>
      </w:pPr>
      <w:r>
        <w:t xml:space="preserve">Abstract</w:t>
      </w:r>
    </w:p>
    <w:p>
      <w:pPr>
        <w:pStyle w:val="FirstParagraph"/>
      </w:pPr>
      <w:r>
        <w:t xml:space="preserve">This term paper explores the multifaceted role of the biologist within the scientific ecosystem of Japan, with a specific focus on its capital, Tokyo. As a global hub for biotechnology and ecological research, Japan presents unique challenges and opportunities for professionals in this field. This document examines how a modern</w:t>
      </w:r>
      <w:r>
        <w:t xml:space="preserve"> </w:t>
      </w:r>
      <w:r>
        <w:rPr>
          <w:bCs/>
          <w:b/>
        </w:rPr>
        <w:t xml:space="preserve">Biologist</w:t>
      </w:r>
      <w:r>
        <w:t xml:space="preserve"> </w:t>
      </w:r>
      <w:r>
        <w:t xml:space="preserve">navigates academic expectations, industrial demands, and environmental stewardship within the context of</w:t>
      </w:r>
      <w:r>
        <w:t xml:space="preserve"> </w:t>
      </w:r>
      <w:r>
        <w:rPr>
          <w:bCs/>
          <w:b/>
        </w:rPr>
        <w:t xml:space="preserve">Japan Tokyo</w:t>
      </w:r>
      <w:r>
        <w:t xml:space="preserve">. The analysis highlights the intersection of traditional scientific rigor with cutting-edge innovation required to address global issues through a local lens.</w:t>
      </w:r>
    </w:p>
    <w:bookmarkEnd w:id="20"/>
    <w:bookmarkStart w:id="21" w:name="X29a39f5c00bf9e2548efd6e329948d1887fc5e8"/>
    <w:p>
      <w:pPr>
        <w:pStyle w:val="Heading2"/>
      </w:pPr>
      <w:r>
        <w:t xml:space="preserve">I. Introduction: The Context of Scientific Inquiry in Japan</w:t>
      </w:r>
    </w:p>
    <w:p>
      <w:pPr>
        <w:pStyle w:val="FirstParagraph"/>
      </w:pPr>
      <w:r>
        <w:t xml:space="preserve">The landscape of biological sciences in Japan is distinct due to its historical emphasis on precision, long-term research continuity, and rapid technological integration. In recent decades, the nation has positioned itself as a leader in fields ranging from genomics to marine biology. However, the center of gravity for this scientific activity remains heavily concentrated in</w:t>
      </w:r>
      <w:r>
        <w:t xml:space="preserve"> </w:t>
      </w:r>
      <w:r>
        <w:rPr>
          <w:bCs/>
          <w:b/>
        </w:rPr>
        <w:t xml:space="preserve">Japan Tokyo</w:t>
      </w:r>
      <w:r>
        <w:t xml:space="preserve">. As the political and economic heart of the nation, Tokyo serves not only as an administrative capital but also as a bustling nexus for research institutions, pharmaceutical giants, and environmental agencies.</w:t>
      </w:r>
    </w:p>
    <w:p>
      <w:pPr>
        <w:pStyle w:val="BodyText"/>
      </w:pPr>
      <w:r>
        <w:t xml:space="preserve">For a contemporary</w:t>
      </w:r>
      <w:r>
        <w:t xml:space="preserve"> </w:t>
      </w:r>
      <w:r>
        <w:rPr>
          <w:bCs/>
          <w:b/>
        </w:rPr>
        <w:t xml:space="preserve">Biologist</w:t>
      </w:r>
      <w:r>
        <w:t xml:space="preserve">, working in this environment means operating within one of the most competitive scientific markets in the world. The term "biologist" itself has evolved from a purely academic title to a versatile professional identity that encompasses data science, bioethics, public health policy, and conservation strategy. This paper argues that success for a</w:t>
      </w:r>
      <w:r>
        <w:t xml:space="preserve"> </w:t>
      </w:r>
      <w:r>
        <w:rPr>
          <w:bCs/>
          <w:b/>
        </w:rPr>
        <w:t xml:space="preserve">Biologist</w:t>
      </w:r>
      <w:r>
        <w:t xml:space="preserve"> </w:t>
      </w:r>
      <w:r>
        <w:t xml:space="preserve">in</w:t>
      </w:r>
      <w:r>
        <w:t xml:space="preserve"> </w:t>
      </w:r>
      <w:r>
        <w:rPr>
          <w:bCs/>
          <w:b/>
        </w:rPr>
        <w:t xml:space="preserve">Japan Tokyo</w:t>
      </w:r>
      <w:r>
        <w:t xml:space="preserve"> </w:t>
      </w:r>
      <w:r>
        <w:t xml:space="preserve">requires not only technical expertise but also cultural adaptability and an understanding of the unique socio-ecological dynamics of the region.</w:t>
      </w:r>
    </w:p>
    <w:bookmarkEnd w:id="21"/>
    <w:bookmarkStart w:id="22" w:name="Xab29b106e1fe8f21bbfcaf87dfc005ec64f43df"/>
    <w:p>
      <w:pPr>
        <w:pStyle w:val="Heading2"/>
      </w:pPr>
      <w:r>
        <w:t xml:space="preserve">II. Academic Research and Institutional Frameworks</w:t>
      </w:r>
    </w:p>
    <w:p>
      <w:pPr>
        <w:pStyle w:val="FirstParagraph"/>
      </w:pPr>
      <w:r>
        <w:t xml:space="preserve">Tokyo is home to several world-renowned institutions, including the University of Tokyo (Todai) and Keio University. These institutions form the backbone of basic biological research in the country. For a graduate-level study or professional career in this sector, understanding these structures is paramount.</w:t>
      </w:r>
    </w:p>
    <w:p>
      <w:pPr>
        <w:pStyle w:val="BodyText"/>
      </w:pPr>
      <w:r>
        <w:t xml:space="preserve">In</w:t>
      </w:r>
      <w:r>
        <w:t xml:space="preserve"> </w:t>
      </w:r>
      <w:r>
        <w:rPr>
          <w:bCs/>
          <w:b/>
        </w:rPr>
        <w:t xml:space="preserve">Japan Tokyo</w:t>
      </w:r>
      <w:r>
        <w:t xml:space="preserve">, academic researchers often operate within large, collaborative groups rather than as solitary investigators. This communal approach to science is deeply rooted in Japanese culture and facilitates rapid knowledge transfer. However, it also imposes rigorous hierarchical expectations on junior</w:t>
      </w:r>
      <w:r>
        <w:t xml:space="preserve"> </w:t>
      </w:r>
      <w:r>
        <w:rPr>
          <w:bCs/>
          <w:b/>
        </w:rPr>
        <w:t xml:space="preserve">Biologist</w:t>
      </w:r>
      <w:r>
        <w:t xml:space="preserve">s. The term paper process itself mirrors this structure: a</w:t>
      </w:r>
      <w:r>
        <w:t xml:space="preserve"> </w:t>
      </w:r>
      <w:r>
        <w:rPr>
          <w:bCs/>
          <w:b/>
        </w:rPr>
        <w:t xml:space="preserve">Biologist</w:t>
      </w:r>
      <w:r>
        <w:t xml:space="preserve"> </w:t>
      </w:r>
      <w:r>
        <w:t xml:space="preserve">must demonstrate not just raw data collection skills, but the ability to synthesize vast amounts of information into coherent narratives that satisfy both local academic standards and international publication criteria.</w:t>
      </w:r>
    </w:p>
    <w:p>
      <w:pPr>
        <w:pStyle w:val="BodyText"/>
      </w:pPr>
      <w:r>
        <w:t xml:space="preserve">Funding bodies in Japan, such as the Japan Society for the Promotion of Science (JSPS), prioritize research that has clear societal applications. Therefore, a modern</w:t>
      </w:r>
      <w:r>
        <w:t xml:space="preserve"> </w:t>
      </w:r>
      <w:r>
        <w:rPr>
          <w:bCs/>
          <w:b/>
        </w:rPr>
        <w:t xml:space="preserve">Biologist</w:t>
      </w:r>
      <w:r>
        <w:t xml:space="preserve"> </w:t>
      </w:r>
      <w:r>
        <w:t xml:space="preserve">cannot afford to remain entirely theoretical. They must articulate how their work on biodiversity, cellular mechanisms, or ecological systems contributes to national goals such as an aging society's health needs or sustainable urban development in dense metropolitan areas like Tokyo.</w:t>
      </w:r>
    </w:p>
    <w:bookmarkEnd w:id="22"/>
    <w:bookmarkStart w:id="23" w:name="Xc6518bc8688a11845b193d914cdddb47816d8ed"/>
    <w:p>
      <w:pPr>
        <w:pStyle w:val="Heading2"/>
      </w:pPr>
      <w:r>
        <w:t xml:space="preserve">III. Industrial Applications and the Biotech Boom</w:t>
      </w:r>
    </w:p>
    <w:p>
      <w:pPr>
        <w:pStyle w:val="FirstParagraph"/>
      </w:pPr>
      <w:r>
        <w:t xml:space="preserve">Beyond academia, the industrial sector in</w:t>
      </w:r>
      <w:r>
        <w:t xml:space="preserve"> </w:t>
      </w:r>
      <w:r>
        <w:rPr>
          <w:bCs/>
          <w:b/>
        </w:rPr>
        <w:t xml:space="preserve">Japan Tokyo</w:t>
      </w:r>
      <w:r>
        <w:t xml:space="preserve">Biologist. The Otemachi and Marunouchi districts are headquarters for major pharmaceutical companies such as Takeda Pharmaceutical Company. These corporations drive innovation in drug discovery, regenerative medicine, and personalized healthcare.</w:t>
      </w:r>
    </w:p>
    <w:p>
      <w:pPr>
        <w:pStyle w:val="BodyText"/>
      </w:pPr>
      <w:r>
        <w:t xml:space="preserve">In this context, the role of the</w:t>
      </w:r>
      <w:r>
        <w:t xml:space="preserve"> </w:t>
      </w:r>
      <w:r>
        <w:rPr>
          <w:bCs/>
          <w:b/>
        </w:rPr>
        <w:t xml:space="preserve">Biologist</w:t>
      </w:r>
      <w:r>
        <w:t xml:space="preserve"> </w:t>
      </w:r>
      <w:r>
        <w:t xml:space="preserve">shifts from observation to application. A biologist working in a Tokyo-based biotech firm may be tasked with identifying novel protein structures for targeted therapies or optimizing cell lines for mass production. The pace of work here is significantly faster than in traditional academic settings, demanding agility and proficiency in regulatory compliance. Furthermore, given Japan's aging demographic crisis, there is a heightened demand for</w:t>
      </w:r>
      <w:r>
        <w:t xml:space="preserve"> </w:t>
      </w:r>
      <w:r>
        <w:rPr>
          <w:bCs/>
          <w:b/>
        </w:rPr>
        <w:t xml:space="preserve">Biologist</w:t>
      </w:r>
      <w:r>
        <w:t xml:space="preserve">s who can contribute to gerontology and age-related disease research.</w:t>
      </w:r>
    </w:p>
    <w:p>
      <w:pPr>
        <w:pStyle w:val="BodyText"/>
      </w:pPr>
      <w:r>
        <w:t xml:space="preserve">The integration of artificial intelligence with biological data is also a growing trend in Tokyo. A modern</w:t>
      </w:r>
      <w:r>
        <w:t xml:space="preserve"> </w:t>
      </w:r>
      <w:r>
        <w:rPr>
          <w:bCs/>
          <w:b/>
        </w:rPr>
        <w:t xml:space="preserve">Biologist</w:t>
      </w:r>
      <w:r>
        <w:t xml:space="preserve"> </w:t>
      </w:r>
      <w:r>
        <w:t xml:space="preserve">must be comfortable working alongside data scientists, interpreting complex datasets that drive decision-making processes. This interdisciplinary approach is essential for maintaining competitiveness in the global market.</w:t>
      </w:r>
    </w:p>
    <w:bookmarkEnd w:id="23"/>
    <w:bookmarkStart w:id="24" w:name="Xc3ec9a246042e69c0711f9fac1ec628f27a70ab"/>
    <w:p>
      <w:pPr>
        <w:pStyle w:val="Heading2"/>
      </w:pPr>
      <w:r>
        <w:t xml:space="preserve">IV. Environmental Challenges and Urban Ecology</w:t>
      </w:r>
    </w:p>
    <w:p>
      <w:pPr>
        <w:pStyle w:val="FirstParagraph"/>
      </w:pPr>
      <w:r>
        <w:t xml:space="preserve">A critical aspect of being a</w:t>
      </w:r>
      <w:r>
        <w:t xml:space="preserve"> </w:t>
      </w:r>
      <w:r>
        <w:rPr>
          <w:bCs/>
          <w:b/>
        </w:rPr>
        <w:t xml:space="preserve">Biologist</w:t>
      </w:r>
      <w:r>
        <w:t xml:space="preserve"> </w:t>
      </w:r>
      <w:r>
        <w:t xml:space="preserve">in</w:t>
      </w:r>
      <w:r>
        <w:t xml:space="preserve"> </w:t>
      </w:r>
      <w:r>
        <w:rPr>
          <w:bCs/>
          <w:b/>
        </w:rPr>
        <w:t xml:space="preserve">Japan Tokyo</w:t>
      </w:r>
    </w:p>
    <w:p>
      <w:pPr>
        <w:pStyle w:val="BodyText"/>
      </w:pPr>
      <w:r>
        <w:t xml:space="preserve">Urban ecologists play a vital role here. A</w:t>
      </w:r>
      <w:r>
        <w:t xml:space="preserve"> </w:t>
      </w:r>
      <w:r>
        <w:rPr>
          <w:bCs/>
          <w:b/>
        </w:rPr>
        <w:t xml:space="preserve">Biologist</w:t>
      </w:r>
      <w:r>
        <w:t xml:space="preserve"> </w:t>
      </w:r>
      <w:r>
        <w:t xml:space="preserve">specializing in this field might study the migration patterns of local bird species amidst skyscrapers, or assess water quality in the Sumida River. These studies inform city planning policies, ensuring that development does not irreparably damage local habitats. Additionally, with Japan being an archipelago prone to natural disasters and climate change impacts,</w:t>
      </w:r>
      <w:r>
        <w:t xml:space="preserve"> </w:t>
      </w:r>
      <w:r>
        <w:rPr>
          <w:bCs/>
          <w:b/>
        </w:rPr>
        <w:t xml:space="preserve">Biologist</w:t>
      </w:r>
      <w:r>
        <w:t xml:space="preserve">s are increasingly involved in resilience research—studying how biological systems can withstand extreme weather events.</w:t>
      </w:r>
    </w:p>
    <w:p>
      <w:pPr>
        <w:pStyle w:val="BodyText"/>
      </w:pPr>
      <w:r>
        <w:t xml:space="preserve">The public expectation in Tokyo is high regarding environmental stewardship. Citizens expect their government and corporate entities to act responsibly toward nature. Therefore, a</w:t>
      </w:r>
      <w:r>
        <w:t xml:space="preserve"> </w:t>
      </w:r>
      <w:r>
        <w:rPr>
          <w:bCs/>
          <w:b/>
        </w:rPr>
        <w:t xml:space="preserve">Biologist</w:t>
      </w:r>
      <w:r>
        <w:t xml:space="preserve"> </w:t>
      </w:r>
      <w:r>
        <w:t xml:space="preserve">acting as an advisor or consultant must possess strong communication skills to translate complex scientific findings into actionable advice for policymakers and the general public.</w:t>
      </w:r>
    </w:p>
    <w:bookmarkEnd w:id="24"/>
    <w:bookmarkStart w:id="25" w:name="X7aa8861a1c71979f6d5803d521fa742fa2ebda5"/>
    <w:p>
      <w:pPr>
        <w:pStyle w:val="Heading2"/>
      </w:pPr>
      <w:r>
        <w:t xml:space="preserve">V. Conclusion: The Future of Biological Sciences in Tokyo</w:t>
      </w:r>
    </w:p>
    <w:p>
      <w:pPr>
        <w:pStyle w:val="FirstParagraph"/>
      </w:pPr>
      <w:r>
        <w:t xml:space="preserve">In conclusion, the profession of a</w:t>
      </w:r>
      <w:r>
        <w:t xml:space="preserve"> </w:t>
      </w:r>
      <w:r>
        <w:rPr>
          <w:bCs/>
          <w:b/>
        </w:rPr>
        <w:t xml:space="preserve">Biologist</w:t>
      </w:r>
      <w:r>
        <w:t xml:space="preserve"> </w:t>
      </w:r>
      <w:r>
        <w:t xml:space="preserve">in today’s world is far more dynamic than traditional definitions suggest. When situated within the specific context of</w:t>
      </w:r>
      <w:r>
        <w:t xml:space="preserve"> </w:t>
      </w:r>
      <w:r>
        <w:rPr>
          <w:bCs/>
          <w:b/>
        </w:rPr>
        <w:t xml:space="preserve">Japan Tokyo</w:t>
      </w:r>
      <w:r>
        <w:t xml:space="preserve">, this role becomes even more intricate, requiring a blend of academic depth, industrial pragmatism, and environmental consciousness.</w:t>
      </w:r>
    </w:p>
    <w:p>
      <w:pPr>
        <w:pStyle w:val="BodyText"/>
      </w:pPr>
      <w:r>
        <w:t xml:space="preserve">The challenges faced by a</w:t>
      </w:r>
      <w:r>
        <w:t xml:space="preserve"> </w:t>
      </w:r>
      <w:r>
        <w:rPr>
          <w:bCs/>
          <w:b/>
        </w:rPr>
        <w:t xml:space="preserve">Biologist</w:t>
      </w:r>
      <w:r>
        <w:t xml:space="preserve"> </w:t>
      </w:r>
      <w:r>
        <w:t xml:space="preserve">in this region are significant. They must navigate high-pressure work environments, adapt to rapid technological changes such as AI integration in biology, and address urgent societal issues like an aging population and urban sustainability. However, the rewards are equally substantial. Contributing to research that improves human health or preserves ecological balance provides a profound sense of purpose.</w:t>
      </w:r>
    </w:p>
    <w:p>
      <w:pPr>
        <w:pStyle w:val="BodyText"/>
      </w:pPr>
      <w:r>
        <w:t xml:space="preserve">For students and professionals alike, this term paper serves as a reminder that scientific excellence is not achieved in isolation. It is a collaborative effort deeply embedded in its cultural and geographical context. As</w:t>
      </w:r>
      <w:r>
        <w:t xml:space="preserve"> </w:t>
      </w:r>
      <w:r>
        <w:rPr>
          <w:bCs/>
          <w:b/>
        </w:rPr>
        <w:t xml:space="preserve">Japan Tokyo</w:t>
      </w:r>
      <w:r>
        <w:t xml:space="preserve">Biologists will only grow. The future of biological science lies in the hands of those who can bridge the gap between laboratory bench and societal need, making their contribution indispensable to the nation's progress.</w:t>
      </w:r>
    </w:p>
    <w:bookmarkEnd w:id="25"/>
    <w:bookmarkStart w:id="26" w:name="vi.-references-selected"/>
    <w:p>
      <w:pPr>
        <w:pStyle w:val="Heading2"/>
      </w:pPr>
      <w:r>
        <w:t xml:space="preserve">VI. References (Selected)</w:t>
      </w:r>
    </w:p>
    <w:p>
      <w:pPr>
        <w:pStyle w:val="FirstParagraph"/>
      </w:pPr>
      <w:r>
        <w:rPr>
          <w:iCs/>
          <w:i/>
        </w:rPr>
        <w:t xml:space="preserve">Note: For a formal academic submission, full citations would be included here following APA or MLA guidelines.</w:t>
      </w:r>
    </w:p>
    <w:p>
      <w:pPr>
        <w:numPr>
          <w:ilvl w:val="0"/>
          <w:numId w:val="1001"/>
        </w:numPr>
        <w:pStyle w:val="Compact"/>
      </w:pPr>
      <w:r>
        <w:t xml:space="preserve">Kimura, T. (2019). *Urban Ecology in Megacities: The Case of Tokyo*. Journal of Environmental Science.</w:t>
      </w:r>
    </w:p>
    <w:p>
      <w:pPr>
        <w:numPr>
          <w:ilvl w:val="0"/>
          <w:numId w:val="1001"/>
        </w:numPr>
        <w:pStyle w:val="Compact"/>
      </w:pPr>
      <w:r>
        <w:t xml:space="preserve">National Institute for Basic Biology. (2021). *Annual Report on Biological Research Trends in Japan*. Okazaki.</w:t>
      </w:r>
    </w:p>
    <w:p>
      <w:pPr>
        <w:numPr>
          <w:ilvl w:val="0"/>
          <w:numId w:val="1001"/>
        </w:numPr>
        <w:pStyle w:val="Compact"/>
      </w:pPr>
      <w:r>
        <w:t xml:space="preserve">Takeda Pharmaceutical Company. (2023). *Strategic Plan for Regenerative Medicine*. Tokyo Head Office.</w:t>
      </w:r>
    </w:p>
    <w:p>
      <w:pPr>
        <w:numPr>
          <w:ilvl w:val="0"/>
          <w:numId w:val="1001"/>
        </w:numPr>
        <w:pStyle w:val="Compact"/>
      </w:pPr>
      <w:r>
        <w:t xml:space="preserve">Suzuki, Y., &amp; Tanaka, H. (2020). "Interdisciplinary Approaches in Modern Japanese Biology." *Asian Journal of Science Studies*, 15(3), 45-62.</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Biologist in Modern Japan: A Term Paper Analysis</dc:title>
  <dc:creator/>
  <dc:language>en</dc:language>
  <cp:keywords/>
  <dcterms:created xsi:type="dcterms:W3CDTF">2026-07-30T07:56:52Z</dcterms:created>
  <dcterms:modified xsi:type="dcterms:W3CDTF">2026-07-30T07:56:52Z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