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Kenya,</w:t>
      </w:r>
      <w:r>
        <w:t xml:space="preserve"> </w:t>
      </w:r>
      <w:r>
        <w:t xml:space="preserve">Nairobi</w:t>
      </w:r>
    </w:p>
    <w:bookmarkStart w:id="34" w:name="term-paper"/>
    <w:p>
      <w:pPr>
        <w:pStyle w:val="Heading1"/>
      </w:pPr>
      <w:r>
        <w:t xml:space="preserve">Term Paper</w:t>
      </w:r>
    </w:p>
    <w:p>
      <w:pPr>
        <w:pStyle w:val="FirstParagraph"/>
      </w:pPr>
      <w:r>
        <w:rPr>
          <w:bCs/>
          <w:b/>
        </w:rPr>
        <w:t xml:space="preserve">The Role and Impact of Biologists in Kenya, Nairobi:</w:t>
      </w:r>
      <w:r>
        <w:br/>
      </w:r>
      <w:r>
        <w:t xml:space="preserve">An Analysis of Biodiversity Conservation, Public Health, and Agricultural Sustainability</w:t>
      </w:r>
    </w:p>
    <w:p>
      <w:pPr>
        <w:pStyle w:val="BodyText"/>
      </w:pPr>
      <w:r>
        <w:rPr>
          <w:iCs/>
          <w:i/>
        </w:rPr>
        <w:t xml:space="preserve">[Student Name]</w:t>
      </w:r>
      <w:r>
        <w:br/>
      </w:r>
      <w:r>
        <w:rPr>
          <w:iCs/>
          <w:i/>
        </w:rPr>
        <w:t xml:space="preserve">[Course Name]</w:t>
      </w:r>
      <w:r>
        <w:br/>
      </w:r>
      <w:r>
        <w:rPr>
          <w:iCs/>
          <w:i/>
        </w:rPr>
        <w:t xml:space="preserve">[Date]</w:t>
      </w:r>
    </w:p>
    <w:bookmarkStart w:id="20" w:name="abstract"/>
    <w:p>
      <w:pPr>
        <w:pStyle w:val="Heading2"/>
      </w:pPr>
      <w:r>
        <w:t xml:space="preserve">Abstract</w:t>
      </w:r>
    </w:p>
    <w:p>
      <w:pPr>
        <w:pStyle w:val="FirstParagraph"/>
      </w:pPr>
      <w:r>
        <w:t xml:space="preserve">This Term Paper explores the critical role of Biologists within the specific socio-economic and ecological context of Kenya, Nairobi. As a nation situated in the heart of East Africa, Kenya possesses unique biodiversity challenges and opportunities. Nairobi, as the capital city, serves as both a hub for scientific research and a focal point for urban environmental pressures. This document analyzes how Biologists contribute to public health initiatives through epidemiology, enhance agricultural productivity through biotechnology and soil science, and lead conservation efforts that protect Kenya’s natural heritage. The paper argues that the professional practice of Biology in Nairobi is not merely an academic pursuit but a fundamental necessity for national development, sustainable urban planning, and global ecological stability.</w:t>
      </w:r>
    </w:p>
    <w:bookmarkEnd w:id="20"/>
    <w:bookmarkStart w:id="21" w:name="introduction"/>
    <w:p>
      <w:pPr>
        <w:pStyle w:val="Heading2"/>
      </w:pPr>
      <w:r>
        <w:t xml:space="preserve">1. Introduction</w:t>
      </w:r>
    </w:p>
    <w:p>
      <w:pPr>
        <w:pStyle w:val="FirstParagraph"/>
      </w:pPr>
      <w:r>
        <w:t xml:space="preserve">The discipline of Biology is the scientific study of life and living organisms. However, when applied to a specific geographic and cultural context such as Kenya, Nairobi, the field transcends pure science to become a tool for societal transformation. Kenya is often referred to as "the cradle of humanity" and boasts some of the richest biodiversity in Africa. Yet, this natural wealth faces unprecedented threats from climate change, urbanization, and habitat loss. Nairobi stands at the epicenter of this dynamic. It is a rapidly growing metropolis that requires sophisticated environmental management while simultaneously serving as the administrative center for national conservation policies.</w:t>
      </w:r>
    </w:p>
    <w:p>
      <w:pPr>
        <w:pStyle w:val="BodyText"/>
      </w:pPr>
      <w:r>
        <w:t xml:space="preserve">This Term Paper aims to dissect the multifaceted contributions of Biologists in Kenya, Nairobi. By examining three primary pillars—Public Health, Agriculture, and Conservation—we will illustrate how biological expertise is indispensable. The hypothesis presented herein is that Biologists in Kenya act as the bridge between natural resources and human sustainability, ensuring that economic growth does not come at the expense of ecological integrity.</w:t>
      </w:r>
    </w:p>
    <w:bookmarkEnd w:id="21"/>
    <w:bookmarkStart w:id="24" w:name="X8980fe61a2d78a750a99e9c5d37882ca7ccce56"/>
    <w:p>
      <w:pPr>
        <w:pStyle w:val="Heading2"/>
      </w:pPr>
      <w:r>
        <w:t xml:space="preserve">2. Public Health: Epidemiology and Disease Control</w:t>
      </w:r>
    </w:p>
    <w:p>
      <w:pPr>
        <w:pStyle w:val="FirstParagraph"/>
      </w:pPr>
      <w:r>
        <w:t xml:space="preserve">One of the most immediate impacts of Biologists in Kenya, Nairobi is seen in the field of public health. As a dense urban center, Nairobi faces unique challenges regarding infectious diseases. Biologists play a pivotal role in epidemiology, which is the study of how often diseases occur in different groups of people and why.</w:t>
      </w:r>
    </w:p>
    <w:bookmarkStart w:id="22" w:name="vector-borne-diseases"/>
    <w:p>
      <w:pPr>
        <w:pStyle w:val="Heading3"/>
      </w:pPr>
      <w:r>
        <w:t xml:space="preserve">2.1 Vector-Borne Diseases</w:t>
      </w:r>
    </w:p>
    <w:p>
      <w:pPr>
        <w:pStyle w:val="FirstParagraph"/>
      </w:pPr>
      <w:r>
        <w:t xml:space="preserve">Malaria and dengue fever remain significant public health threats in various parts of Kenya, including peri-urban areas of Nairobi. Biologists are instrumental in studying the life cycles of vectors such as mosquitoes (</w:t>
      </w:r>
      <w:r>
        <w:rPr>
          <w:iCs/>
          <w:i/>
        </w:rPr>
        <w:t xml:space="preserve">Anopheles</w:t>
      </w:r>
      <w:r>
        <w:t xml:space="preserve"> </w:t>
      </w:r>
      <w:r>
        <w:t xml:space="preserve">and</w:t>
      </w:r>
      <w:r>
        <w:t xml:space="preserve"> </w:t>
      </w:r>
      <w:r>
        <w:rPr>
          <w:iCs/>
          <w:i/>
        </w:rPr>
        <w:t xml:space="preserve">Aedes aegypti</w:t>
      </w:r>
      <w:r>
        <w:t xml:space="preserve">). By understanding the breeding patterns and genetic resistance to insecticides, Biologists develop targeted intervention strategies. For instance, recent research conducted by institutions within Nairobi has focused on releasing sterile male mosquitoes to control wild populations, a technique that relies heavily on advanced biological knowledge.</w:t>
      </w:r>
    </w:p>
    <w:bookmarkEnd w:id="22"/>
    <w:bookmarkStart w:id="23" w:name="zoonotic-disease-surveillance"/>
    <w:p>
      <w:pPr>
        <w:pStyle w:val="Heading3"/>
      </w:pPr>
      <w:r>
        <w:t xml:space="preserve">2.2 Zoonotic Disease Surveillance</w:t>
      </w:r>
    </w:p>
    <w:p>
      <w:pPr>
        <w:pStyle w:val="FirstParagraph"/>
      </w:pPr>
      <w:r>
        <w:t xml:space="preserve">The proximity of wildlife habitats to human settlements in Kenya creates risks for zoonotic spillover events. Biologists monitor wildlife-human interfaces to predict and prevent outbreaks. In the context of Kenya, Nairobi, where the Nairobi National Park borders one of Africa’s largest cities, this role is critical. Biological monitoring helps identify potential pathogens before they become pandemics, protecting both local communities and tourists who visit the city.</w:t>
      </w:r>
    </w:p>
    <w:bookmarkEnd w:id="23"/>
    <w:bookmarkEnd w:id="24"/>
    <w:bookmarkStart w:id="27" w:name="X2755b82945cc8cfcafa1d09c44828af0784f6ef"/>
    <w:p>
      <w:pPr>
        <w:pStyle w:val="Heading2"/>
      </w:pPr>
      <w:r>
        <w:t xml:space="preserve">3. Agricultural Sustainability and Food Security</w:t>
      </w:r>
    </w:p>
    <w:p>
      <w:pPr>
        <w:pStyle w:val="FirstParagraph"/>
      </w:pPr>
      <w:r>
        <w:t xml:space="preserve">Agriculture forms the backbone of Kenya’s economy, contributing significantly to GDP and employment. However, traditional farming methods are increasingly unsustainable due to climate variability. Biologists in Nairobi are leading the charge toward sustainable agricultural practices through biotechnology and agronomy.</w:t>
      </w:r>
    </w:p>
    <w:bookmarkStart w:id="25" w:name="crop-improvement"/>
    <w:p>
      <w:pPr>
        <w:pStyle w:val="Heading3"/>
      </w:pPr>
      <w:r>
        <w:t xml:space="preserve">3.1 Crop Improvement</w:t>
      </w:r>
    </w:p>
    <w:p>
      <w:pPr>
        <w:pStyle w:val="FirstParagraph"/>
      </w:pPr>
      <w:r>
        <w:t xml:space="preserve">Research institutions located in Nairobi, such as the Kenya Agricultural and Livestock Research Organization (KALRO), employ thousands of Biologists. These professionals work on developing crop varieties that are resistant to drought, pests, and diseases. For a country like Kenya, where rainfall patterns are becoming erratic due to global climate change, the development of drought-resistant maize and sorghum is not just an academic achievement but a survival mechanism for millions of farmers.</w:t>
      </w:r>
    </w:p>
    <w:bookmarkEnd w:id="25"/>
    <w:bookmarkStart w:id="26" w:name="soil-health-and-organic-farming"/>
    <w:p>
      <w:pPr>
        <w:pStyle w:val="Heading3"/>
      </w:pPr>
      <w:r>
        <w:t xml:space="preserve">3.2 Soil Health and Organic Farming</w:t>
      </w:r>
    </w:p>
    <w:p>
      <w:pPr>
        <w:pStyle w:val="FirstParagraph"/>
      </w:pPr>
      <w:r>
        <w:t xml:space="preserve">Beyond genetics, Biologists analyze soil microbiomes to improve nutrient cycling. In Kenya, Nairobi-based biological consultants advise on organic farming techniques that reduce reliance on chemical fertilizers. This approach not only preserves the long-term fertility of the land but also reduces environmental pollution in river basins that supply water to the capital city.</w:t>
      </w:r>
    </w:p>
    <w:bookmarkEnd w:id="26"/>
    <w:bookmarkEnd w:id="27"/>
    <w:bookmarkStart w:id="30" w:name="Xc7cdd3b3965cc000a6bdf042b04bb2bc2ee5759"/>
    <w:p>
      <w:pPr>
        <w:pStyle w:val="Heading2"/>
      </w:pPr>
      <w:r>
        <w:t xml:space="preserve">4. Biodiversity Conservation and Urban Ecology</w:t>
      </w:r>
    </w:p>
    <w:p>
      <w:pPr>
        <w:pStyle w:val="FirstParagraph"/>
      </w:pPr>
      <w:r>
        <w:t xml:space="preserve">Kenya is globally renowned for its wildlife, yet this natural heritage is under threat. Biologists are the front-line defenders of Kenya’s biodiversity. In Nairobi, the challenge is twofold: conserving national parks and managing urban green spaces.</w:t>
      </w:r>
    </w:p>
    <w:bookmarkStart w:id="28" w:name="the-role-of-national-institutions"/>
    <w:p>
      <w:pPr>
        <w:pStyle w:val="Heading3"/>
      </w:pPr>
      <w:r>
        <w:t xml:space="preserve">4.1 The Role of National Institutions</w:t>
      </w:r>
    </w:p>
    <w:p>
      <w:pPr>
        <w:pStyle w:val="FirstParagraph"/>
      </w:pPr>
      <w:r>
        <w:t xml:space="preserve">The Kenya Wildlife Service (KWS) and numerous NGOs based in Nairobi employ Biologists to manage wildlife populations. These professionals conduct population censuses, track migration patterns, and combat poaching through forensic biology. Their work ensures that iconic species such as elephants and rhinos remain viable populations in Kenya, which is crucial for the tourism industry that drives a significant portion of the national economy.</w:t>
      </w:r>
    </w:p>
    <w:bookmarkEnd w:id="28"/>
    <w:bookmarkStart w:id="29" w:name="urban-green-spaces-in-nairobi"/>
    <w:p>
      <w:pPr>
        <w:pStyle w:val="Heading3"/>
      </w:pPr>
      <w:r>
        <w:t xml:space="preserve">4.2 Urban Green Spaces in Nairobi</w:t>
      </w:r>
    </w:p>
    <w:p>
      <w:pPr>
        <w:pStyle w:val="FirstParagraph"/>
      </w:pPr>
      <w:r>
        <w:t xml:space="preserve">Nairobi itself is often cited as one of the greenest cities in Africa. However, maintaining this status requires scientific management. Biologists work on urban ecology projects, studying how trees and wetlands within Nairobi filter air pollutants and mitigate heat islands. The conservation of areas like Karura Forest is heavily supported by biological data that proves their value to the city’s habitability.</w:t>
      </w:r>
    </w:p>
    <w:bookmarkEnd w:id="29"/>
    <w:bookmarkEnd w:id="30"/>
    <w:bookmarkStart w:id="31" w:name="Xbdfe0a16f4bea90d1e377f9609b6e5ceaf6f446"/>
    <w:p>
      <w:pPr>
        <w:pStyle w:val="Heading2"/>
      </w:pPr>
      <w:r>
        <w:t xml:space="preserve">5. Challenges Facing Biologists in Kenya, Nairobi</w:t>
      </w:r>
    </w:p>
    <w:p>
      <w:pPr>
        <w:pStyle w:val="FirstParagraph"/>
      </w:pPr>
      <w:r>
        <w:t xml:space="preserve">Despite their critical role, Biologists in Kenya face significant challenges. These include inadequate funding for research laboratories, bureaucratic hurdles in implementing conservation policies, and a brain drain where skilled professionals migrate to countries with better resources. Furthermore, there is often a gap between scientific findings produced in Nairobi and the policy decisions made by government bodies. Bridging this gap requires not only scientific rigor but also strong advocacy skills.</w:t>
      </w:r>
    </w:p>
    <w:bookmarkEnd w:id="31"/>
    <w:bookmarkStart w:id="32" w:name="conclusion"/>
    <w:p>
      <w:pPr>
        <w:pStyle w:val="Heading2"/>
      </w:pPr>
      <w:r>
        <w:t xml:space="preserve">6. Conclusion</w:t>
      </w:r>
    </w:p>
    <w:p>
      <w:pPr>
        <w:pStyle w:val="FirstParagraph"/>
      </w:pPr>
      <w:r>
        <w:t xml:space="preserve">In conclusion, the role of Biologists in Kenya, Nairobi is profound and far-reaching. They are not merely scientists observing nature; they are essential architects of public health systems, guardians of agricultural livelihoods, and protectors of global biodiversity heritage. The specific context of Kenya presents unique biological challenges that require localized solutions driven by local expertise.</w:t>
      </w:r>
    </w:p>
    <w:p>
      <w:pPr>
        <w:pStyle w:val="BodyText"/>
      </w:pPr>
      <w:r>
        <w:t xml:space="preserve">As Nairobi continues to grow into a major global city, the integration of biological science into urban planning and policy will become even more critical. Investing in the capacity of Biologists in Kenya is, therefore, an investment in the nation’s future stability and environmental health. This Term Paper underscores that biology is not a passive subject but an active force shaping the destiny of Kenya.</w:t>
      </w:r>
    </w:p>
    <w:bookmarkEnd w:id="32"/>
    <w:bookmarkStart w:id="33" w:name="references-indicative"/>
    <w:p>
      <w:pPr>
        <w:pStyle w:val="Heading2"/>
      </w:pPr>
      <w:r>
        <w:t xml:space="preserve">7. References (Indicative)</w:t>
      </w:r>
    </w:p>
    <w:p>
      <w:pPr>
        <w:numPr>
          <w:ilvl w:val="0"/>
          <w:numId w:val="1001"/>
        </w:numPr>
        <w:pStyle w:val="Compact"/>
      </w:pPr>
      <w:r>
        <w:t xml:space="preserve">Kalanza, J., et al. (2019). *Urban Biodiversity and Ecosystem Services in Nairobi*. Journal of African Ecology.</w:t>
      </w:r>
    </w:p>
    <w:p>
      <w:pPr>
        <w:numPr>
          <w:ilvl w:val="0"/>
          <w:numId w:val="1001"/>
        </w:numPr>
        <w:pStyle w:val="Compact"/>
      </w:pPr>
      <w:r>
        <w:t xml:space="preserve">Kenya Agricultural and Livestock Research Organization. (2021). *Annual Report on Crop Biotechnology*. KALRO Press.</w:t>
      </w:r>
    </w:p>
    <w:p>
      <w:pPr>
        <w:numPr>
          <w:ilvl w:val="0"/>
          <w:numId w:val="1001"/>
        </w:numPr>
        <w:pStyle w:val="Compact"/>
      </w:pPr>
      <w:r>
        <w:t xml:space="preserve">National Museums of Kenya. (2020). *Conservation Strategies for Eastern Africa Biodiversity*. NMK Publications.</w:t>
      </w:r>
    </w:p>
    <w:p>
      <w:pPr>
        <w:numPr>
          <w:ilvl w:val="0"/>
          <w:numId w:val="1001"/>
        </w:numPr>
        <w:pStyle w:val="Compact"/>
      </w:pPr>
      <w:r>
        <w:t xml:space="preserve">World Bank Group. (2018). *Kenya Economic Update: Climate Resilience and Agriculture*. World Bank Publications.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Biologists in Kenya, Nairobi</dc:title>
  <dc:creator/>
  <cp:keywords/>
  <dcterms:created xsi:type="dcterms:W3CDTF">2026-07-30T13:06:40Z</dcterms:created>
  <dcterms:modified xsi:type="dcterms:W3CDTF">2026-07-30T13:06:40Z</dcterms:modified>
</cp:coreProperties>
</file>

<file path=docProps/custom.xml><?xml version="1.0" encoding="utf-8"?>
<Properties xmlns="http://schemas.openxmlformats.org/officeDocument/2006/custom-properties" xmlns:vt="http://schemas.openxmlformats.org/officeDocument/2006/docPropsVTypes"/>
</file>