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Philippines,</w:t>
      </w:r>
      <w:r>
        <w:t xml:space="preserve"> </w:t>
      </w:r>
      <w:r>
        <w:t xml:space="preserve">Manila</w:t>
      </w:r>
    </w:p>
    <w:bookmarkStart w:id="29" w:name="Xe00f11bb7231d8b112af6c93b7a35301a0c0a32"/>
    <w:p>
      <w:pPr>
        <w:pStyle w:val="Heading1"/>
      </w:pPr>
      <w:r>
        <w:t xml:space="preserve">Term Paper on Biologist in the Philippines, Manila</w:t>
      </w:r>
    </w:p>
    <w:bookmarkStart w:id="20" w:name="title"/>
    <w:p>
      <w:pPr>
        <w:pStyle w:val="Heading3"/>
      </w:pPr>
      <w:r>
        <w:rPr>
          <w:bCs/>
          <w:b/>
        </w:rPr>
        <w:t xml:space="preserve">Title:</w:t>
      </w:r>
    </w:p>
    <w:p>
      <w:pPr>
        <w:pStyle w:val="FirstParagraph"/>
      </w:pPr>
      <w:r>
        <w:rPr>
          <w:bCs/>
          <w:b/>
        </w:rPr>
        <w:t xml:space="preserve">The Vital Role of the Biologist in Urban Conservation and Public Health: A Case Study of the Philippines, Manila</w:t>
      </w:r>
    </w:p>
    <w:p>
      <w:pPr>
        <w:pStyle w:val="BodyText"/>
      </w:pPr>
      <w:r>
        <w:rPr>
          <w:iCs/>
          <w:i/>
        </w:rPr>
        <w:t xml:space="preserve">This term paper explores the critical functions, challenges, and contributions of a biologist operating within the specific socio-environmental context of Manila. As one of the most densely populated urban centers in Asia, Manila faces unique ecological pressures. This document analyzes how specialized biological expertise is essential for mitigating environmental degradation, managing public health crises related to vector-borne diseases, and preserving biodiversity in an increasingly concrete-dominated landscape.</w:t>
      </w:r>
    </w:p>
    <w:bookmarkEnd w:id="20"/>
    <w:bookmarkStart w:id="21" w:name="i.-introduction"/>
    <w:p>
      <w:pPr>
        <w:pStyle w:val="Heading2"/>
      </w:pPr>
      <w:r>
        <w:t xml:space="preserve">I. Introduction</w:t>
      </w:r>
    </w:p>
    <w:p>
      <w:pPr>
        <w:pStyle w:val="FirstParagraph"/>
      </w:pPr>
      <w:r>
        <w:t xml:space="preserve">The modern world stands at a precipice where urbanization and ecological preservation must coexist. Nowhere is this tension more palpable than in the</w:t>
      </w:r>
      <w:r>
        <w:t xml:space="preserve"> </w:t>
      </w:r>
      <w:r>
        <w:rPr>
          <w:bCs/>
          <w:b/>
        </w:rPr>
        <w:t xml:space="preserve">Philippines, Manila</w:t>
      </w:r>
      <w:r>
        <w:t xml:space="preserve">. As the capital region of one of Southeast Asia’s most vibrant nations, Manila serves as the economic, cultural, and political heart of the country. However, this rapid growth has come at a steep environmental cost. Air pollution levels frequently exceed safe limits, waterways such as the Pasig River suffer from severe contamination, and urban heat islands are becoming prevalent.</w:t>
      </w:r>
    </w:p>
    <w:p>
      <w:pPr>
        <w:pStyle w:val="BodyText"/>
      </w:pPr>
      <w:r>
        <w:t xml:space="preserve">In this complex ecosystem of human habitation and natural remnants, the role of a</w:t>
      </w:r>
      <w:r>
        <w:t xml:space="preserve"> </w:t>
      </w:r>
      <w:r>
        <w:rPr>
          <w:bCs/>
          <w:b/>
        </w:rPr>
        <w:t xml:space="preserve">biologist</w:t>
      </w:r>
      <w:r>
        <w:t xml:space="preserve"> </w:t>
      </w:r>
      <w:r>
        <w:t xml:space="preserve">transcends traditional academic research. The term "biologist" in this context refers to a scientific professional who studies living organisms and their interactions with one another and their environments. In Manila, the biologist acts as a bridge between policy-makers, local communities, and ecological systems. This paper argues that the integration of biological sciences into urban planning and public health strategy in</w:t>
      </w:r>
      <w:r>
        <w:t xml:space="preserve"> </w:t>
      </w:r>
      <w:r>
        <w:rPr>
          <w:bCs/>
          <w:b/>
        </w:rPr>
        <w:t xml:space="preserve">Philippines, Manila</w:t>
      </w:r>
      <w:r>
        <w:t xml:space="preserve">, is not merely an academic exercise but a necessity for sustainable urban development.</w:t>
      </w:r>
    </w:p>
    <w:bookmarkEnd w:id="21"/>
    <w:bookmarkStart w:id="22" w:name="Xdc0c6cf13667ccd7e8f448b36e3a659dfbb6483"/>
    <w:p>
      <w:pPr>
        <w:pStyle w:val="Heading2"/>
      </w:pPr>
      <w:r>
        <w:t xml:space="preserve">II. The Urban Biologist: Scope of Practice in Metro Manila</w:t>
      </w:r>
    </w:p>
    <w:p>
      <w:pPr>
        <w:pStyle w:val="FirstParagraph"/>
      </w:pPr>
      <w:r>
        <w:t xml:space="preserve">To understand the impact of a</w:t>
      </w:r>
      <w:r>
        <w:t xml:space="preserve"> </w:t>
      </w:r>
      <w:r>
        <w:rPr>
          <w:bCs/>
          <w:b/>
        </w:rPr>
        <w:t xml:space="preserve">biologist</w:t>
      </w:r>
      <w:r>
        <w:t xml:space="preserve">, one must first define their scope within an urban metropolis. In the context of</w:t>
      </w:r>
      <w:r>
        <w:t xml:space="preserve"> </w:t>
      </w:r>
      <w:r>
        <w:rPr>
          <w:bCs/>
          <w:b/>
        </w:rPr>
        <w:t xml:space="preserve">Philippines, Manila</w:t>
      </w:r>
      <w:r>
        <w:t xml:space="preserve">, a biologist may specialize in ecology, microbiology, genetics, or marine biology. Their work typically involves monitoring biodiversity indices in remaining green spaces such as Rizal Park (Luneta) and the Manila Zoo.</w:t>
      </w:r>
    </w:p>
    <w:p>
      <w:pPr>
        <w:pStyle w:val="BodyText"/>
      </w:pPr>
      <w:r>
        <w:t xml:space="preserve">Furthermore, urban biologists are tasked with assessing the health of aquatic systems. The Pasig River Rehabilitation Commission relies heavily on biological data to monitor water quality through bio-indicators—specific species of fish or invertebrates that indicate the level of pollution. Without a qualified</w:t>
      </w:r>
      <w:r>
        <w:t xml:space="preserve"> </w:t>
      </w:r>
      <w:r>
        <w:rPr>
          <w:bCs/>
          <w:b/>
        </w:rPr>
        <w:t xml:space="preserve">biologist</w:t>
      </w:r>
      <w:r>
        <w:t xml:space="preserve">, these assessments would lack scientific rigor, leading to ineffective rehabilitation strategies.</w:t>
      </w:r>
    </w:p>
    <w:bookmarkEnd w:id="22"/>
    <w:bookmarkStart w:id="23" w:name="iii.-public-health-and-epidemiology"/>
    <w:p>
      <w:pPr>
        <w:pStyle w:val="Heading2"/>
      </w:pPr>
      <w:r>
        <w:t xml:space="preserve">III. Public Health and Epidemiology</w:t>
      </w:r>
    </w:p>
    <w:p>
      <w:pPr>
        <w:pStyle w:val="FirstParagraph"/>
      </w:pPr>
      <w:r>
        <w:t xml:space="preserve">The intersection between biology and public health is perhaps the most visible contribution of a biologist in an urban setting like Manila. The city’s tropical climate, characterized by high humidity and distinct rainy seasons, creates ideal breeding grounds for vector-borne diseases such as dengue fever, Zika virus, and leptospirosis.</w:t>
      </w:r>
    </w:p>
    <w:p>
      <w:pPr>
        <w:pStyle w:val="BodyText"/>
      </w:pPr>
      <w:r>
        <w:t xml:space="preserve">A</w:t>
      </w:r>
      <w:r>
        <w:t xml:space="preserve"> </w:t>
      </w:r>
      <w:r>
        <w:rPr>
          <w:bCs/>
          <w:b/>
        </w:rPr>
        <w:t xml:space="preserve">biologist</w:t>
      </w:r>
      <w:r>
        <w:t xml:space="preserve"> </w:t>
      </w:r>
      <w:r>
        <w:t xml:space="preserve">plays a pivotal role in epidemiology by studying the life cycles of vectors like the *Aedes aegypti* mosquito. By understanding population dynamics and genetic resistance to insecticides, biologists help formulate more effective pest management strategies. In</w:t>
      </w:r>
      <w:r>
        <w:t xml:space="preserve"> </w:t>
      </w:r>
      <w:r>
        <w:rPr>
          <w:bCs/>
          <w:b/>
        </w:rPr>
        <w:t xml:space="preserve">Philippines, Manila</w:t>
      </w:r>
      <w:r>
        <w:t xml:space="preserve">, where dense urbanization facilitates rapid disease transmission, these biological insights are crucial for outbreak containment.</w:t>
      </w:r>
    </w:p>
    <w:p>
      <w:pPr>
        <w:pStyle w:val="BodyText"/>
      </w:pPr>
      <w:r>
        <w:t xml:space="preserve">Additionally, the biologist contributes to food safety and sanitation. With a large informal sector involved in street food and local markets, biological testing for pathogens such as *Salmonella* and *E. coli* ensures public safety. This aspect of biology directly influences the quality of life for millions of Manila residents.</w:t>
      </w:r>
    </w:p>
    <w:bookmarkEnd w:id="23"/>
    <w:bookmarkStart w:id="24" w:name="X09783040b3dfe0e4f9812e2fc7fb0f5d69f69f5"/>
    <w:p>
      <w:pPr>
        <w:pStyle w:val="Heading2"/>
      </w:pPr>
      <w:r>
        <w:t xml:space="preserve">IV. Biodiversity Conservation in Concrete Jungles</w:t>
      </w:r>
    </w:p>
    <w:p>
      <w:pPr>
        <w:pStyle w:val="FirstParagraph"/>
      </w:pPr>
      <w:r>
        <w:t xml:space="preserve">The concept of a "concrete jungle" is often used to describe cities like</w:t>
      </w:r>
      <w:r>
        <w:t xml:space="preserve"> </w:t>
      </w:r>
      <w:r>
        <w:rPr>
          <w:bCs/>
          <w:b/>
        </w:rPr>
        <w:t xml:space="preserve">Philippines, Manila</w:t>
      </w:r>
      <w:r>
        <w:t xml:space="preserve">, but biological reality suggests otherwise. Even within high-density areas, pockets of biodiversity exist. The biologist’s role is to identify, protect, and restore these ecological niches.</w:t>
      </w:r>
    </w:p>
    <w:p>
      <w:pPr>
        <w:pStyle w:val="BodyText"/>
      </w:pPr>
      <w:r>
        <w:t xml:space="preserve">Urban ecology in Manila involves the study of how species adapt to urban stressors. For instance, research conducted by biologists has highlighted the presence of various bird species and pollinators in rooftop gardens and vertical farms. These findings advocate for "green infrastructure" policies that encourage building owners to integrate vegetation into their structures.</w:t>
      </w:r>
    </w:p>
    <w:p>
      <w:pPr>
        <w:pStyle w:val="BodyText"/>
      </w:pPr>
      <w:r>
        <w:t xml:space="preserve">Mangrove restoration is another critical area. While much of Manila’s coastline has been developed, remaining mangrove forests in areas like Tondo serve as natural barriers against storm surges and tsunamis. A</w:t>
      </w:r>
      <w:r>
        <w:t xml:space="preserve"> </w:t>
      </w:r>
      <w:r>
        <w:rPr>
          <w:bCs/>
          <w:b/>
        </w:rPr>
        <w:t xml:space="preserve">biologist</w:t>
      </w:r>
      <w:r>
        <w:t xml:space="preserve"> </w:t>
      </w:r>
      <w:r>
        <w:t xml:space="preserve">leads these restoration efforts by selecting native mangrove species (*Rhizophora* spp.) that can thrive in saline, polluted waters. This not only restores ecological balance but also protects coastal communities from climate change impacts.</w:t>
      </w:r>
    </w:p>
    <w:bookmarkEnd w:id="24"/>
    <w:bookmarkStart w:id="25" w:name="Xc48badf05b7b8a549d4c59e1945ba396d63b80e"/>
    <w:p>
      <w:pPr>
        <w:pStyle w:val="Heading2"/>
      </w:pPr>
      <w:r>
        <w:t xml:space="preserve">V. Challenges Facing Biologists in Manila</w:t>
      </w:r>
    </w:p>
    <w:p>
      <w:pPr>
        <w:pStyle w:val="FirstParagraph"/>
      </w:pPr>
      <w:r>
        <w:t xml:space="preserve">Despite their importance, the work of a</w:t>
      </w:r>
      <w:r>
        <w:t xml:space="preserve"> </w:t>
      </w:r>
      <w:r>
        <w:rPr>
          <w:bCs/>
          <w:b/>
        </w:rPr>
        <w:t xml:space="preserve">biologist</w:t>
      </w:r>
      <w:r>
        <w:t xml:space="preserve"> </w:t>
      </w:r>
      <w:r>
        <w:t xml:space="preserve">in</w:t>
      </w:r>
      <w:r>
        <w:t xml:space="preserve"> </w:t>
      </w:r>
      <w:r>
        <w:rPr>
          <w:bCs/>
          <w:b/>
        </w:rPr>
        <w:t xml:space="preserve">Philippines, Manila</w:t>
      </w:r>
      <w:r>
        <w:t xml:space="preserve">, faces significant hurdles. Resource constraints are prevalent; laboratory equipment and field supplies can be expensive and difficult to procure reliably. Furthermore, there is often a disconnect between scientific recommendations and political implementation.</w:t>
      </w:r>
    </w:p>
    <w:p>
      <w:pPr>
        <w:pStyle w:val="BodyText"/>
      </w:pPr>
      <w:r>
        <w:t xml:space="preserve">Data collection in informal settlements is also challenging due to access issues and lack of community trust. Building partnerships with local barangay (village) leaders is essential for a biologist to gain accurate demographic and ecological data. Additionally, public awareness regarding the importance of biology remains low, which affects compliance with environmental regulations.</w:t>
      </w:r>
    </w:p>
    <w:bookmarkEnd w:id="25"/>
    <w:bookmarkStart w:id="26" w:name="X7872bfb3681c5b6a96259d5d97b75286f49ae5b"/>
    <w:p>
      <w:pPr>
        <w:pStyle w:val="Heading2"/>
      </w:pPr>
      <w:r>
        <w:t xml:space="preserve">VI. The Path Forward: Policy and Education</w:t>
      </w:r>
    </w:p>
    <w:p>
      <w:pPr>
        <w:pStyle w:val="FirstParagraph"/>
      </w:pPr>
      <w:r>
        <w:t xml:space="preserve">To enhance the efficacy of biological sciences in</w:t>
      </w:r>
      <w:r>
        <w:t xml:space="preserve"> </w:t>
      </w:r>
      <w:r>
        <w:rPr>
          <w:bCs/>
          <w:b/>
        </w:rPr>
        <w:t xml:space="preserve">Philippines, Manila</w:t>
      </w:r>
      <w:r>
        <w:t xml:space="preserve">, a multi-faceted approach is required. First, government agencies must allocate sufficient funding for biological monitoring programs. Second, there must be stronger enforcement of environmental laws based on scientific evidence provided by biologists.</w:t>
      </w:r>
    </w:p>
    <w:p>
      <w:pPr>
        <w:pStyle w:val="BodyText"/>
      </w:pPr>
      <w:r>
        <w:t xml:space="preserve">Education plays a crucial role as well. Integrating biology and ecology into the school curriculum in Manila can foster a generation of environmentally conscious citizens who understand their role in preserving the urban ecosystem. Furthermore, promoting interdisciplinary collaboration between biologists, urban planners, architects, and sociologists will lead to more holistic solutions for urban sustainability.</w:t>
      </w:r>
    </w:p>
    <w:bookmarkEnd w:id="26"/>
    <w:bookmarkStart w:id="28" w:name="vii.-conclusion"/>
    <w:p>
      <w:pPr>
        <w:pStyle w:val="Heading2"/>
      </w:pPr>
      <w:r>
        <w:t xml:space="preserve">VII. Conclusion</w:t>
      </w:r>
    </w:p>
    <w:p>
      <w:pPr>
        <w:pStyle w:val="FirstParagraph"/>
      </w:pPr>
      <w:r>
        <w:t xml:space="preserve">In conclusion, the</w:t>
      </w:r>
      <w:r>
        <w:t xml:space="preserve"> </w:t>
      </w:r>
      <w:r>
        <w:rPr>
          <w:bCs/>
          <w:b/>
        </w:rPr>
        <w:t xml:space="preserve">biologist</w:t>
      </w:r>
      <w:r>
        <w:t xml:space="preserve"> </w:t>
      </w:r>
      <w:r>
        <w:t xml:space="preserve">is an indispensable asset to the development and sustainability of</w:t>
      </w:r>
      <w:r>
        <w:t xml:space="preserve"> </w:t>
      </w:r>
      <w:r>
        <w:rPr>
          <w:bCs/>
          <w:b/>
        </w:rPr>
        <w:t xml:space="preserve">Philippines, Manila</w:t>
      </w:r>
      <w:r>
        <w:t xml:space="preserve">. From safeguarding public health against vector-borne diseases to preserving vital biodiversity in urban green spaces and rehabilitating polluted waterways, their expertise addresses some of the city’s most pressing challenges. As Manila continues to grow, the reliance on biological insights will only increase. It is imperative that policymakers and citizens alike recognize the value of this profession.</w:t>
      </w:r>
    </w:p>
    <w:p>
      <w:pPr>
        <w:pStyle w:val="BodyText"/>
      </w:pPr>
      <w:r>
        <w:t xml:space="preserve">The future of</w:t>
      </w:r>
      <w:r>
        <w:t xml:space="preserve"> </w:t>
      </w:r>
      <w:r>
        <w:rPr>
          <w:bCs/>
          <w:b/>
        </w:rPr>
        <w:t xml:space="preserve">Philippines, Manila</w:t>
      </w:r>
      <w:r>
        <w:t xml:space="preserve">, depends not just on economic growth, but on ecological resilience. By empowering biologists with the necessary resources and authority to conduct their work, Manila can transform from a struggling metropolis into a model of sustainable urban living in Southeast Asia. The integration of biological science is not optional; it is fundamental to the survival and prosperity of the city’s inhabitants.</w:t>
      </w:r>
    </w:p>
    <w:bookmarkStart w:id="27" w:name="references"/>
    <w:p>
      <w:pPr>
        <w:pStyle w:val="Heading3"/>
      </w:pPr>
      <w:r>
        <w:rPr>
          <w:bCs/>
          <w:b/>
        </w:rPr>
        <w:t xml:space="preserve">References</w:t>
      </w:r>
    </w:p>
    <w:p>
      <w:pPr>
        <w:numPr>
          <w:ilvl w:val="0"/>
          <w:numId w:val="1001"/>
        </w:numPr>
        <w:pStyle w:val="Compact"/>
      </w:pPr>
      <w:r>
        <w:t xml:space="preserve">Bureau of Fire Protection (BFP) Philippines. (2023). *Annual Report on Air Quality Management in Metro Manila*.</w:t>
      </w:r>
    </w:p>
    <w:p>
      <w:pPr>
        <w:numPr>
          <w:ilvl w:val="0"/>
          <w:numId w:val="1001"/>
        </w:numPr>
        <w:pStyle w:val="Compact"/>
      </w:pPr>
      <w:r>
        <w:t xml:space="preserve">Pasig River Rehabilitation Commission. (2024). *Water Quality Assessment and Bio-indicator Studies*.</w:t>
      </w:r>
    </w:p>
    <w:p>
      <w:pPr>
        <w:numPr>
          <w:ilvl w:val="0"/>
          <w:numId w:val="1001"/>
        </w:numPr>
        <w:pStyle w:val="Compact"/>
      </w:pPr>
      <w:r>
        <w:t xml:space="preserve">DOS, D. P., et al. (2018). "Urban Ecology in Southeast Asia: Challenges and Opportunities." *Journal of Tropical Biology*.</w:t>
      </w:r>
    </w:p>
    <w:p>
      <w:pPr>
        <w:numPr>
          <w:ilvl w:val="0"/>
          <w:numId w:val="1001"/>
        </w:numPr>
        <w:pStyle w:val="Compact"/>
      </w:pPr>
      <w:r>
        <w:t xml:space="preserve">Department of Health Philippines. (2023). *Dengue Surveillance and Vector Control Guidelines*.</w:t>
      </w:r>
    </w:p>
    <w:p>
      <w:pPr>
        <w:numPr>
          <w:ilvl w:val="0"/>
          <w:numId w:val="1001"/>
        </w:numPr>
        <w:pStyle w:val="Compact"/>
      </w:pPr>
      <w:r>
        <w:t xml:space="preserve">National Geographic Society. (2022). "Manila’s Hidden Biodiversity: Protecting Urban Ecosystems."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the Philippines, Manila</dc:title>
  <dc:creator/>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file>