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7c7c92b3aa4fe184cba8d57eeca173658d62d5"/>
    <w:p>
      <w:pPr>
        <w:pStyle w:val="Heading1"/>
      </w:pPr>
      <w:r>
        <w:t xml:space="preserve">The Role of the Biologist in South Korea Seoul: Integrating Tradition with Modern Scientific Advancement</w:t>
      </w:r>
    </w:p>
    <w:p>
      <w:pPr>
        <w:pStyle w:val="FirstParagraph"/>
      </w:pPr>
      <w:r>
        <w:rPr>
          <w:bCs/>
          <w:b/>
        </w:rPr>
        <w:t xml:space="preserve">Student Name:</w:t>
      </w:r>
      <w:r>
        <w:t xml:space="preserve"> </w:t>
      </w:r>
      <w:r>
        <w:t xml:space="preserve">[Insert Student Name]</w:t>
      </w:r>
      <w:r>
        <w:br/>
      </w:r>
    </w:p>
    <w:p>
      <w:pPr>
        <w:pStyle w:val="BodyText"/>
      </w:pPr>
      <w:r>
        <w:rPr>
          <w:bCs/>
          <w:b/>
        </w:rPr>
        <w:t xml:space="preserve">Date:</w:t>
      </w:r>
      <w:r>
        <w:t xml:space="preserve"> </w:t>
      </w:r>
      <w:r>
        <w:t xml:space="preserve">October 26, 2023</w:t>
      </w:r>
      <w:r>
        <w:br/>
      </w:r>
    </w:p>
    <w:p>
      <w:pPr>
        <w:pStyle w:val="BodyText"/>
      </w:pPr>
      <w:r>
        <w:rPr>
          <w:bCs/>
          <w:b/>
        </w:rPr>
        <w:t xml:space="preserve">Degree Program:</w:t>
      </w:r>
      <w:r>
        <w:t xml:space="preserve">[Degree Program]</w:t>
      </w:r>
    </w:p>
    <w:bookmarkEnd w:id="20"/>
    <w:bookmarkStart w:id="21" w:name="introduction"/>
    <w:p>
      <w:pPr>
        <w:pStyle w:val="Heading1"/>
      </w:pPr>
      <w:r>
        <w:t xml:space="preserve">Introduction</w:t>
      </w:r>
    </w:p>
    <w:bookmarkEnd w:id="21"/>
    <w:bookmarkStart w:id="22" w:name="introduction-1"/>
    <w:p>
      <w:pPr>
        <w:pStyle w:val="Heading1"/>
      </w:pPr>
      <w:r>
        <w:t xml:space="preserve">Introduction</w:t>
      </w:r>
    </w:p>
    <w:p>
      <w:pPr>
        <w:pStyle w:val="FirstParagraph"/>
      </w:pPr>
      <w:r>
        <w:t xml:space="preserve">The field of biology has undergone a radical transformation over the past few decades, shifting from purely observational science to a data-driven, technological powerhouse. Nowhere is this shift more evident than in South Korea Seoul, a city that has rapidly emerged as a global hub for biotechnology and medical research. In this context, the definition and role of the Biologist have evolved significantly. This Term Paper explores how the profession of Biologist operates within the unique ecosystem of South Korea Seoul. It examines how local scientists bridge traditional Korean medical concepts with cutting-edge genetic engineering, pharmaceutical development, and environmental conservation efforts.</w:t>
      </w:r>
    </w:p>
    <w:bookmarkEnd w:id="22"/>
    <w:bookmarkStart w:id="23" w:name="historical-context"/>
    <w:p>
      <w:pPr>
        <w:pStyle w:val="Heading1"/>
      </w:pPr>
      <w:r>
        <w:t xml:space="preserve">The Evolution of Biological Sciences in South Korea Seoul</w:t>
      </w:r>
    </w:p>
    <w:p>
      <w:pPr>
        <w:pStyle w:val="FirstParagraph"/>
      </w:pPr>
      <w:r>
        <w:t xml:space="preserve">The historical trajectory of biological sciences in South Korea Seoul mirrors the nation’s broader economic and social development. During the mid-20th century, research was largely focused on agriculture and basic ecology to support a developing economy. However, as South Korea Seoul transitioned into an industrialized powerhouse, government investment in science and technology surged. This strategic pivot created fertile ground for the modern Biologist to thrive today.</w:t>
      </w:r>
    </w:p>
    <w:p>
      <w:pPr>
        <w:pStyle w:val="BodyText"/>
      </w:pPr>
      <w:r>
        <w:t xml:space="preserve">In recent years, South Korea Seoul has become home to several world-class research institutions and university labs dedicated to life sciences. The concentration of these facilities has attracted top-tier talent from around the globe, making South Korea Seoul a critical node in the international scientific community. Within this competitive landscape, the Biologist is no longer just a researcher but also an innovator and entrepreneur.</w:t>
      </w:r>
    </w:p>
    <w:bookmarkEnd w:id="23"/>
    <w:bookmarkStart w:id="24" w:name="pharmaceutical-research"/>
    <w:p>
      <w:pPr>
        <w:pStyle w:val="Heading1"/>
      </w:pPr>
      <w:r>
        <w:t xml:space="preserve">Pharmaceutical Research and Development</w:t>
      </w:r>
    </w:p>
    <w:p>
      <w:pPr>
        <w:pStyle w:val="FirstParagraph"/>
      </w:pPr>
      <w:r>
        <w:t xml:space="preserve">One of the most significant contributions of the Biologist in South Korea Seoul is found in the pharmaceutical sector. Companies based in areas like Pangyo Techno Valley, often referred to as "South Korea's Silicon Valley," rely heavily on biological expertise to develop new drugs and therapies. Here, a Biologist works on everything from drug discovery using protein structures to clinical trial design for novel treatments.</w:t>
      </w:r>
    </w:p>
    <w:p>
      <w:pPr>
        <w:pStyle w:val="BodyText"/>
      </w:pPr>
      <w:r>
        <w:t xml:space="preserve">The integration of artificial intelligence (AI) with biological data analysis has further expanded the toolkit available to the modern Biologist in South Korea Seoul. By utilizing machine learning algorithms, these scientists can predict molecular interactions more accurately, accelerating the path from lab bench to patient. This technological synergy allows researchers in South Korea Seoul to address complex diseases such as cancer and neurodegenerative disorders with unprecedented precision.</w:t>
      </w:r>
    </w:p>
    <w:bookmarkEnd w:id="24"/>
    <w:bookmarkStart w:id="25" w:name="korean-medicine-integration"/>
    <w:p>
      <w:pPr>
        <w:pStyle w:val="Heading1"/>
      </w:pPr>
      <w:r>
        <w:t xml:space="preserve">Integration of Traditional Korean Medicine</w:t>
      </w:r>
    </w:p>
    <w:p>
      <w:pPr>
        <w:pStyle w:val="FirstParagraph"/>
      </w:pPr>
      <w:r>
        <w:t xml:space="preserve">A unique aspect of the biological landscape in South Korea Seoul is the ongoing dialogue between modern science and traditional Korean Medicine (TKM). Many Biologists in this region specialize in validating herbal remedies through rigorous scientific testing. This interdisciplinary approach requires a deep understanding of both molecular biology and ethnobotany.</w:t>
      </w:r>
    </w:p>
    <w:p>
      <w:pPr>
        <w:pStyle w:val="BodyText"/>
      </w:pPr>
      <w:r>
        <w:t xml:space="preserve">Institutions across South Korea Seoul are actively funding projects that seek to isolate active compounds from traditional herbs and determine their efficacy against modern ailments. This work not only preserves cultural heritage but also opens new avenues for drug development. For the Biologist working in this niche, it represents a fascinating blend of respect for tradition and the pursuit of empirical truth.</w:t>
      </w:r>
    </w:p>
    <w:bookmarkEnd w:id="25"/>
    <w:bookmarkStart w:id="26" w:name="environmental-biology"/>
    <w:p>
      <w:pPr>
        <w:pStyle w:val="Heading1"/>
      </w:pPr>
      <w:r>
        <w:t xml:space="preserve">Environmental Biology and Urban Sustainability</w:t>
      </w:r>
    </w:p>
    <w:p>
      <w:pPr>
        <w:pStyle w:val="FirstParagraph"/>
      </w:pPr>
      <w:r>
        <w:t xml:space="preserve">Beyond medicine, the Biologist plays a crucial role in addressing environmental challenges facing South Korea Seoul. Rapid urbanization has placed immense pressure on local ecosystems, leading to issues such as air pollution, water contamination, and loss of biodiversity. Biological experts are employed by government agencies and private firms to monitor environmental health and develop sustainable solutions.</w:t>
      </w:r>
    </w:p>
    <w:p>
      <w:pPr>
        <w:pStyle w:val="BodyText"/>
      </w:pPr>
      <w:r>
        <w:t xml:space="preserve">For instance, Biologists in South Korea Seoul are involved in green infrastructure projects aimed at mitigating the urban heat island effect. They also work on bioremediation techniques to clean up industrial sites contaminated by heavy metals or chemicals. These efforts highlight the practical application of biological knowledge to improve the quality of life for millions of residents.</w:t>
      </w:r>
    </w:p>
    <w:bookmarkEnd w:id="26"/>
    <w:bookmarkStart w:id="27" w:name="education-and-future"/>
    <w:p>
      <w:pPr>
        <w:pStyle w:val="Heading1"/>
      </w:pPr>
      <w:r>
        <w:t xml:space="preserve">Education and Future Prospects</w:t>
      </w:r>
    </w:p>
    <w:p>
      <w:pPr>
        <w:pStyle w:val="FirstParagraph"/>
      </w:pPr>
      <w:r>
        <w:t xml:space="preserve">The demand for skilled Biologists in South Korea Seoul continues to grow, driving changes in educational curricula at universities. Institutions are placing greater emphasis on interdisciplinary training, combining biology with fields like computer science, engineering, and public policy. This holistic approach prepares students to tackle complex real-world problems effectively.</w:t>
      </w:r>
    </w:p>
    <w:p>
      <w:pPr>
        <w:pStyle w:val="BodyText"/>
      </w:pPr>
      <w:r>
        <w:t xml:space="preserve">Looking ahead, the role of the Biologist in South Korea Seoul will likely become even more specialized and collaborative. As global health concerns evolve—whether due to emerging infectious diseases or aging populations—the need for innovative biological solutions will only increase. Furthermore, international partnerships will expand, allowing scientists in South Korea Seoul to share findings and resources on a broader stage.</w:t>
      </w:r>
    </w:p>
    <w:bookmarkEnd w:id="27"/>
    <w:bookmarkStart w:id="28" w:name="conclusion"/>
    <w:p>
      <w:pPr>
        <w:pStyle w:val="Heading1"/>
      </w:pPr>
      <w:r>
        <w:t xml:space="preserve">Conclusion</w:t>
      </w:r>
    </w:p>
    <w:p>
      <w:pPr>
        <w:pStyle w:val="FirstParagraph"/>
      </w:pPr>
      <w:r>
        <w:t xml:space="preserve">In conclusion, the Biologist occupies a pivotal position in the scientific and social fabric of South Korea Seoul. From advancing pharmaceutical research to integrating traditional healing practices with modern science, and from protecting urban environments to educating future generations, their impact is profound. As South Korea Seoul continues to assert its status as a global leader in biotechnology, the contributions of Biologists will remain indispensable.</w:t>
      </w:r>
    </w:p>
    <w:p>
      <w:pPr>
        <w:pStyle w:val="BodyText"/>
      </w:pPr>
      <w:r>
        <w:t xml:space="preserve">The synergy between traditional values and technological innovation defines the unique character of biological research in this region. For anyone studying or practicing biology, understanding the dynamic environment of South Korea Seoul offers valuable insights into how science can shape society positively. The future holds immense promise for these dedicated professionals as they continue to push the boundaries of what is possible in life sciences.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South Korea Seoul</dc:title>
  <dc:creator/>
  <dc:language>en</dc:language>
  <cp:keywords/>
  <dcterms:created xsi:type="dcterms:W3CDTF">2026-07-30T09:49:52Z</dcterms:created>
  <dcterms:modified xsi:type="dcterms:W3CDTF">2026-07-30T09:49:52Z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