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Spain</w:t>
      </w:r>
      <w:r>
        <w:t xml:space="preserve"> </w:t>
      </w:r>
      <w:r>
        <w:t xml:space="preserve">Barcelona</w:t>
      </w:r>
    </w:p>
    <w:bookmarkStart w:id="26" w:name="term-paper"/>
    <w:p>
      <w:pPr>
        <w:pStyle w:val="Heading1"/>
      </w:pPr>
      <w:r>
        <w:t xml:space="preserve">Term Paper</w:t>
      </w:r>
    </w:p>
    <w:bookmarkStart w:id="25" w:name="X768cce4d306ef617b4c50a7b89f4f0ce9e035a1"/>
    <w:p>
      <w:pPr>
        <w:pStyle w:val="Heading2"/>
      </w:pPr>
      <w:r>
        <w:t xml:space="preserve">Analytical Review of Biological Sciences and Professional Practice</w:t>
      </w:r>
    </w:p>
    <w:p>
      <w:pPr>
        <w:pStyle w:val="FirstParagraph"/>
      </w:pPr>
      <w:r>
        <w:t xml:space="preserve">A Comprehensive Study on the Profession of Biologist within the Context of Spain Barcelona</w:t>
      </w:r>
    </w:p>
    <w:p>
      <w:pPr>
        <w:pStyle w:val="BodyText"/>
      </w:pPr>
      <w:r>
        <w:t xml:space="preserve">The discipline of biology serves as one of the foundational pillars of modern science, providing critical insights into life processes, ecological systems, and human health. This term paper explores the multifaceted role, educational requirements, and societal impact of a biologist operating within a specific geographic and cultural framework:</w:t>
      </w:r>
      <w:r>
        <w:t xml:space="preserve"> </w:t>
      </w:r>
      <w:r>
        <w:rPr>
          <w:bCs/>
          <w:b/>
        </w:rPr>
        <w:t xml:space="preserve">Spain Barcelona</w:t>
      </w:r>
      <w:r>
        <w:t xml:space="preserve">. By examining the unique environmental challenges presented by this Mediterranean metropolis and its surrounding bioregions, we can better understand how professional biologists contribute to public policy, conservation efforts, and scientific innovation in this dynamic region.</w:t>
      </w:r>
    </w:p>
    <w:bookmarkStart w:id="20" w:name="the-professional-identity-of-a-biologist"/>
    <w:p>
      <w:pPr>
        <w:pStyle w:val="Heading3"/>
      </w:pPr>
      <w:r>
        <w:t xml:space="preserve">The Professional Identity of a Biologist</w:t>
      </w:r>
    </w:p>
    <w:p>
      <w:pPr>
        <w:pStyle w:val="FirstParagraph"/>
      </w:pPr>
      <w:r>
        <w:t xml:space="preserve">A biologist is a scientist who studies life and living organisms, encompassing their structure, function, growth evolution distribution classification taxonomy. The scope of biological study is vast ranging from the microscopic analysis of cellular processes to the macroscopic examination entire ecosystems. In contemporary society the role has expanded beyond pure academia into applied fields such as medicine environmental engineering public health and biotechnology. For a</w:t>
      </w:r>
      <w:r>
        <w:t xml:space="preserve"> </w:t>
      </w:r>
      <w:r>
        <w:rPr>
          <w:bCs/>
          <w:b/>
        </w:rPr>
        <w:t xml:space="preserve">Biologist</w:t>
      </w:r>
      <w:r>
        <w:t xml:space="preserve">, the core mandate involves rigorous data collection hypothesis testing and peer reviewed publication however in modern contexts there is also an increasing emphasis on science communication policy advising and community engagement.</w:t>
      </w:r>
    </w:p>
    <w:p>
      <w:pPr>
        <w:pStyle w:val="BodyText"/>
      </w:pPr>
      <w:r>
        <w:t xml:space="preserve">The educational pathway to becoming a qualified biologist typically requires at minimum a Bachelor of Science degree in Biology or a related field followed often by Master’s specialization or Doctoral studies for those seeking research positions. In many jurisdictions including the European Union framework professional recognition may require additional certification depending on whether one works in clinical diagnostics public health administration or pure research. The analytical thinking and empirical methodology cultivated through biological training make</w:t>
      </w:r>
      <w:r>
        <w:t xml:space="preserve"> </w:t>
      </w:r>
      <w:r>
        <w:rPr>
          <w:bCs/>
          <w:b/>
        </w:rPr>
        <w:t xml:space="preserve">Biologist</w:t>
      </w:r>
      <w:r>
        <w:t xml:space="preserve"> </w:t>
      </w:r>
      <w:r>
        <w:t xml:space="preserve">professionals invaluable assets in addressing global challenges such as climate change pandemics and biodiversity loss.</w:t>
      </w:r>
    </w:p>
    <w:bookmarkEnd w:id="20"/>
    <w:bookmarkStart w:id="21" w:name="X3dc994cefe68e845418c7ca35337f05750616d3"/>
    <w:p>
      <w:pPr>
        <w:pStyle w:val="Heading3"/>
      </w:pPr>
      <w:r>
        <w:t xml:space="preserve">The Ecological Context of Spain Barcelona</w:t>
      </w:r>
    </w:p>
    <w:p>
      <w:pPr>
        <w:pStyle w:val="FirstParagraph"/>
      </w:pPr>
      <w:r>
        <w:t xml:space="preserve">To understand the specific responsibilities of a</w:t>
      </w:r>
      <w:r>
        <w:t xml:space="preserve"> </w:t>
      </w:r>
      <w:r>
        <w:rPr>
          <w:bCs/>
          <w:b/>
        </w:rPr>
        <w:t xml:space="preserve">Biologist</w:t>
      </w:r>
      <w:r>
        <w:t xml:space="preserve">, it is essential to analyze the environmental context.</w:t>
      </w:r>
      <w:r>
        <w:t xml:space="preserve"> </w:t>
      </w:r>
      <w:r>
        <w:rPr>
          <w:bCs/>
          <w:b/>
        </w:rPr>
        <w:t xml:space="preserve">Spain Barcelona</w:t>
      </w:r>
    </w:p>
    <w:p>
      <w:pPr>
        <w:pStyle w:val="BodyText"/>
      </w:pPr>
      <w:r>
        <w:t xml:space="preserve">The metropolitan area of</w:t>
      </w:r>
      <w:r>
        <w:t xml:space="preserve"> </w:t>
      </w:r>
      <w:r>
        <w:rPr>
          <w:bCs/>
          <w:b/>
        </w:rPr>
        <w:t xml:space="preserve">Spain Barcelona</w:t>
      </w:r>
      <w:r>
        <w:t xml:space="preserve"> </w:t>
      </w:r>
      <w:r>
        <w:t xml:space="preserve">is home to millions of residents creating significant pressure on natural resources. However the region is also rich in biodiversity both within its municipal boundaries such as Collserola Natural Park and in the surrounding marine environments along the Costa Brava and Costa Daurada. The Mediterranean Sea is recognized as a biodiversity hotspot containing thousands endemic species yet it faces severe threats from pollution overfishing invasive species and acidification. Therefore, professional expertise is crucial for balancing urban development with ecological preservation in</w:t>
      </w:r>
      <w:r>
        <w:t xml:space="preserve"> </w:t>
      </w:r>
      <w:r>
        <w:rPr>
          <w:bCs/>
          <w:b/>
        </w:rPr>
        <w:t xml:space="preserve">Spain Barcelona</w:t>
      </w:r>
      <w:r>
        <w:t xml:space="preserve">.</w:t>
      </w:r>
    </w:p>
    <w:bookmarkEnd w:id="21"/>
    <w:bookmarkStart w:id="22" w:name="sectors-of-employment-and-impact"/>
    <w:p>
      <w:pPr>
        <w:pStyle w:val="Heading3"/>
      </w:pPr>
      <w:r>
        <w:t xml:space="preserve">Sectors of Employment and Impact</w:t>
      </w:r>
    </w:p>
    <w:p>
      <w:pPr>
        <w:pStyle w:val="FirstParagraph"/>
      </w:pPr>
      <w:r>
        <w:rPr>
          <w:bCs/>
          <w:b/>
        </w:rPr>
        <w:t xml:space="preserve">Biolgist</w:t>
      </w:r>
      <w:r>
        <w:t xml:space="preserve">s in</w:t>
      </w:r>
      <w:r>
        <w:t xml:space="preserve"> </w:t>
      </w:r>
      <w:r>
        <w:rPr>
          <w:bCs/>
          <w:b/>
        </w:rPr>
        <w:t xml:space="preserve">Spain Barcelona</w:t>
      </w:r>
    </w:p>
    <w:p>
      <w:pPr>
        <w:pStyle w:val="BodyText"/>
      </w:pPr>
      <w:r>
        <w:t xml:space="preserve">Another significant area is healthcare and biomedical research.</w:t>
      </w:r>
      <w:r>
        <w:t xml:space="preserve"> </w:t>
      </w:r>
      <w:r>
        <w:rPr>
          <w:bCs/>
          <w:b/>
        </w:rPr>
        <w:t xml:space="preserve">Spain Barcelona</w:t>
      </w:r>
    </w:p>
    <w:p>
      <w:pPr>
        <w:pStyle w:val="BodyText"/>
      </w:pPr>
      <w:r>
        <w:t xml:space="preserve">Furthermore, conservation NGOs and governmental bodies such as the Departament d’Acció Climàtica Alimentació i Agenda Rural employ biologists to manage protected areas restore degraded habitats and implement sustainability initiatives. In</w:t>
      </w:r>
      <w:r>
        <w:t xml:space="preserve"> </w:t>
      </w:r>
      <w:r>
        <w:rPr>
          <w:bCs/>
          <w:b/>
        </w:rPr>
        <w:t xml:space="preserve">Spain Barcelona</w:t>
      </w:r>
      <w:r>
        <w:t xml:space="preserve">, there is growing focus on green infrastructure urban rewilding projects that integrate nature into city planning to improve air quality reduce heat island effects and enhance mental well-being for citizens. Biologists provide the scientific basis for these interventions by selecting appropriate native plant species monitoring ecological succession and evaluating long term viability.</w:t>
      </w:r>
    </w:p>
    <w:bookmarkEnd w:id="22"/>
    <w:bookmarkStart w:id="23" w:name="challenges-and-future-directions"/>
    <w:p>
      <w:pPr>
        <w:pStyle w:val="Heading3"/>
      </w:pPr>
      <w:r>
        <w:t xml:space="preserve">Challenges and Future Directions</w:t>
      </w:r>
    </w:p>
    <w:p>
      <w:pPr>
        <w:pStyle w:val="FirstParagraph"/>
      </w:pPr>
      <w:r>
        <w:t xml:space="preserve">The profession faces evolving challenges. Climate change poses existential threats to biodiversity in</w:t>
      </w:r>
      <w:r>
        <w:t xml:space="preserve"> </w:t>
      </w:r>
      <w:r>
        <w:rPr>
          <w:bCs/>
          <w:b/>
        </w:rPr>
        <w:t xml:space="preserve">Spain Barcelona</w:t>
      </w:r>
      <w:r>
        <w:t xml:space="preserve">, necessitating adaptive management strategies. Biologists must stay abreast of rapid environmental changes modeling future scenarios and recommending resilient solutions. Additionally there is a need for greater interdisciplinary collaboration integrating biological knowledge with economics sociology technology and policy studies to address complex socio-ecological problems effectively.</w:t>
      </w:r>
    </w:p>
    <w:p>
      <w:pPr>
        <w:pStyle w:val="BodyText"/>
      </w:pPr>
      <w:r>
        <w:t xml:space="preserve">Educational outreach also remains vital. Scientists have a responsibility to communicate findings clearly to the public policymakers and stakeholders fostering informed decision making. In</w:t>
      </w:r>
      <w:r>
        <w:t xml:space="preserve"> </w:t>
      </w:r>
      <w:r>
        <w:rPr>
          <w:bCs/>
          <w:b/>
        </w:rPr>
        <w:t xml:space="preserve">Spain Barcelona</w:t>
      </w:r>
      <w:r>
        <w:t xml:space="preserve">, engaging local communities in citizen science projects can enhance awareness of local biodiversity promote stewardship behaviors and generate valuable data for researchers.</w:t>
      </w:r>
    </w:p>
    <w:bookmarkEnd w:id="23"/>
    <w:bookmarkStart w:id="24" w:name="conclusion"/>
    <w:p>
      <w:pPr>
        <w:pStyle w:val="Heading3"/>
      </w:pPr>
      <w:r>
        <w:t xml:space="preserve">Conclusion</w:t>
      </w:r>
    </w:p>
    <w:p>
      <w:pPr>
        <w:pStyle w:val="FirstParagraph"/>
      </w:pPr>
      <w:r>
        <w:t xml:space="preserve">In conclusion, the role of a</w:t>
      </w:r>
      <w:r>
        <w:t xml:space="preserve"> </w:t>
      </w:r>
      <w:r>
        <w:rPr>
          <w:bCs/>
          <w:b/>
        </w:rPr>
        <w:t xml:space="preserve">Biolgist</w:t>
      </w:r>
      <w:r>
        <w:t xml:space="preserve"> </w:t>
      </w:r>
      <w:r>
        <w:t xml:space="preserve">in</w:t>
      </w:r>
    </w:p>
    <w:p>
      <w:pPr>
        <w:pStyle w:val="BodyText"/>
      </w:pPr>
      <w:r>
        <w:t xml:space="preserve">Spain BarcelonaSpain Barcelona continues to grow and adapt to global changes the demand for skilled biologists who can navigate these complexities will only increase. Investing in biological sciences supporting professional development and fostering public understanding are imperative steps toward securing a resilient future for this vibrant region.</w:t>
      </w:r>
    </w:p>
    <w:p>
      <w:pPr>
        <w:pStyle w:val="BodyText"/>
      </w:pPr>
      <w:r>
        <w:t xml:space="preserve">The integration of rigorous scientific inquiry with practical application defines the modern</w:t>
      </w:r>
      <w:r>
        <w:t xml:space="preserve"> </w:t>
      </w:r>
      <w:r>
        <w:rPr>
          <w:bCs/>
          <w:b/>
        </w:rPr>
        <w:t xml:space="preserve">Biolgist</w:t>
      </w:r>
      <w:r>
        <w:t xml:space="preserve">. Whether working in laboratories field sites or policy offices their contributions underpin the health of both human societies and natural environments. In</w:t>
      </w:r>
    </w:p>
    <w:p>
      <w:pPr>
        <w:pStyle w:val="BodyText"/>
      </w:pPr>
      <w:r>
        <w:t xml:space="preserve">Spain Barcelona, this synergy between science and place offers a compelling model for how biological professionals can drive positive change addressing immediate needs while safeguarding resources for generations to come.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Spain Barcelona</dc:title>
  <dc:creator/>
  <dc:language>en</dc:language>
  <cp:keywords/>
  <dcterms:created xsi:type="dcterms:W3CDTF">2026-07-30T10:31:00Z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file>