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Biologists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101acedfdaa958528b2c6a7733e48cd29dddda1"/>
    <w:p>
      <w:pPr>
        <w:pStyle w:val="Heading1"/>
      </w:pPr>
      <w:r>
        <w:t xml:space="preserve">The Role and Significance of Biologists in Sri Lanka, Colombo</w:t>
      </w:r>
    </w:p>
    <w:p>
      <w:pPr>
        <w:pStyle w:val="FirstParagraph"/>
      </w:pPr>
      <w:r>
        <w:br/>
      </w:r>
      <w:r>
        <w:br/>
      </w:r>
    </w:p>
    <w:bookmarkStart w:id="20" w:name="X8f279b74bd3be41096f09bc6f3f8411f2beb77d"/>
    <w:p>
      <w:pPr>
        <w:pStyle w:val="Heading4"/>
      </w:pPr>
      <w:r>
        <w:t xml:space="preserve">A Term Paper on Biological Research, Public Health, and Environmental Sustainability in the Capital Region</w:t>
      </w:r>
    </w:p>
    <w:p>
      <w:pPr>
        <w:pStyle w:val="FirstParagraph"/>
      </w:pPr>
      <w:r>
        <w:t xml:space="preserve">Student Name</w:t>
      </w:r>
      <w:r>
        <w:br/>
      </w:r>
      <w:r>
        <w:t xml:space="preserve">Department of Life Sciences</w:t>
      </w:r>
      <w:r>
        <w:br/>
      </w:r>
      <w:r>
        <w:t xml:space="preserve">Date: October 26, 2023</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rapidly evolving landscape of modern science and environmental conservation, the role of a biologist has never been more critical. Nowhere is this more apparent than in Sri Lanka, Colombo—the bustling economic and administrative capital of the island nation. As an academic document designated as a Term Paper, this text explores how specialized biological expertise intersects with urban development, public health challenges, and ecological preservation within the Sri Lanka Colombo context.</w:t>
      </w:r>
    </w:p>
    <w:p>
      <w:pPr>
        <w:pStyle w:val="BodyText"/>
      </w:pPr>
      <w:r>
        <w:t xml:space="preserve">Sri Lanka is globally recognized as one of the world's biodiversity hotspots. However, its largest city and economic hub faces immense pressure from urbanization. The need for qualified biologists in Sri Lanka Colombo to manage these complex dynamics cannot be overstated. From mitigating the spread of vector-borne diseases to preserving the remnants of coastal ecosystems, biologists serve as the stewards of both human health and environmental integrity in this dense metropolitan area.</w:t>
      </w:r>
    </w:p>
    <w:bookmarkEnd w:id="21"/>
    <w:bookmarkStart w:id="22" w:name="X800c643fb8ef4ffa17e209ad77f5913c74f3e8f"/>
    <w:p>
      <w:pPr>
        <w:pStyle w:val="Heading2"/>
      </w:pPr>
      <w:r>
        <w:t xml:space="preserve">Biodiversity Hotspots Amidst Urbanization</w:t>
      </w:r>
    </w:p>
    <w:p>
      <w:pPr>
        <w:pStyle w:val="FirstParagraph"/>
      </w:pPr>
      <w:r>
        <w:t xml:space="preserve">Sri Lanka's ecological wealth is staggering, harboring a diverse array of endemic flora and fauna. Yet, Colombo represents the epicenter of rapid urban expansion. This juxtaposition creates a unique set of challenges for biologists working in Sri Lanka Colombo. The city is home to significant natural assets, including the Beira Lake ecosystem and various coastal wetlands.</w:t>
      </w:r>
    </w:p>
    <w:p>
      <w:pPr>
        <w:pStyle w:val="BodyText"/>
      </w:pPr>
      <w:r>
        <w:t xml:space="preserve">Biologists play a pivotal role in conducting environmental impact assessments (EIAs) for new infrastructure projects. Without their rigorous fieldwork and analysis, critical habitats could be destroyed inadvertently during development phases. By mapping biodiversity within urban boundaries, biologists ensure that conservation efforts are integrated into city planning rather than treated as an afterthought.</w:t>
      </w:r>
    </w:p>
    <w:bookmarkEnd w:id="22"/>
    <w:bookmarkStart w:id="23" w:name="public-health-and-epidemiology"/>
    <w:p>
      <w:pPr>
        <w:pStyle w:val="Heading2"/>
      </w:pPr>
      <w:r>
        <w:t xml:space="preserve">Public Health and Epidemiology</w:t>
      </w:r>
    </w:p>
    <w:p>
      <w:pPr>
        <w:pStyle w:val="FirstParagraph"/>
      </w:pPr>
      <w:r>
        <w:t xml:space="preserve">The intersection of biology and public health is perhaps the most visible contribution of biologists in Sri Lanka Colombo. Tropical diseases such as dengue fever, malaria, and leishmaniasis remain significant threats to urban populations. Biologists specializing in epidemiology work tirelessly to track disease vectors, monitor population dynamics of mosquitoes (</w:t>
      </w:r>
      <w:r>
        <w:rPr>
          <w:iCs/>
          <w:i/>
        </w:rPr>
        <w:t xml:space="preserve">Aedes aegypti</w:t>
      </w:r>
      <w:r>
        <w:t xml:space="preserve">), and develop sustainable control strategies.</w:t>
      </w:r>
    </w:p>
    <w:p>
      <w:pPr>
        <w:pStyle w:val="BodyText"/>
      </w:pPr>
      <w:r>
        <w:t xml:space="preserve">In the densely populated districts of Colombo, stagnant water in concrete jungles provides breeding grounds for these vectors. Biologists collaborate with municipal authorities to implement Integrated Vector Management (IVM) programs. These programs rely on biological insights—such as understanding mosquito lifecycle stages and behavioral patterns—to reduce reliance on chemical pesticides, thereby protecting both human health and the broader ecosystem.</w:t>
      </w:r>
    </w:p>
    <w:bookmarkEnd w:id="23"/>
    <w:bookmarkStart w:id="24" w:name="marine-biology-and-coastal-conservation"/>
    <w:p>
      <w:pPr>
        <w:pStyle w:val="Heading2"/>
      </w:pPr>
      <w:r>
        <w:t xml:space="preserve">Marine Biology and Coastal Conservation</w:t>
      </w:r>
    </w:p>
    <w:p>
      <w:pPr>
        <w:pStyle w:val="FirstParagraph"/>
      </w:pPr>
      <w:r>
        <w:t xml:space="preserve">Sri Lanka's long coastline is a vital asset for fisheries, tourism, and coastal protection. Colombo, situated directly on this coast, faces severe challenges related to marine pollution, coral bleaching, and mangrove degradation. Marine biologists are essential in monitoring the health of these near-shore ecosystems.</w:t>
      </w:r>
    </w:p>
    <w:p>
      <w:pPr>
        <w:pStyle w:val="BodyText"/>
      </w:pPr>
      <w:r>
        <w:t xml:space="preserve">Biologists conduct extensive research on water quality parameters and sediment analysis in Colombo's harbor areas. Their findings guide policy decisions regarding industrial waste discharge and port expansion projects. Furthermore, they lead reforestation efforts to restore mangrove forests, which serve as natural buffers against storm surges and rising sea levels driven by climate change.</w:t>
      </w:r>
    </w:p>
    <w:bookmarkEnd w:id="24"/>
    <w:bookmarkStart w:id="25" w:name="X131ce8e45d50734ef6d9086052e529933f52efc"/>
    <w:p>
      <w:pPr>
        <w:pStyle w:val="Heading2"/>
      </w:pPr>
      <w:r>
        <w:t xml:space="preserve">Agricultural Biotechnology and Food Security</w:t>
      </w:r>
    </w:p>
    <w:p>
      <w:pPr>
        <w:pStyle w:val="FirstParagraph"/>
      </w:pPr>
      <w:r>
        <w:t xml:space="preserve">Although Sri Lanka is predominantly agricultural, Colombo serves as the central hub for agribusiness and food distribution. Agricultural biologists contribute significantly to national food security by developing crop varieties that are resilient to extreme weather conditions—a necessity in a country prone to erratic monsoons.</w:t>
      </w:r>
    </w:p>
    <w:p>
      <w:pPr>
        <w:pStyle w:val="BodyText"/>
      </w:pPr>
      <w:r>
        <w:t xml:space="preserve">In urban settings like Colombo, hydroponics and vertical farming are gaining traction as sustainable alternatives for fresh produce. Biologists provide the technical expertise required to optimize nutrient solutions and manage plant health in controlled environments. This not only reduces the carbon footprint associated with long-distance transport but also ensures a steady supply of nutritious food to the urban population.</w:t>
      </w:r>
    </w:p>
    <w:bookmarkEnd w:id="25"/>
    <w:bookmarkStart w:id="26" w:name="educational-and-policy-advocacy"/>
    <w:p>
      <w:pPr>
        <w:pStyle w:val="Heading2"/>
      </w:pPr>
      <w:r>
        <w:t xml:space="preserve">Educational and Policy Advocacy</w:t>
      </w:r>
    </w:p>
    <w:p>
      <w:pPr>
        <w:pStyle w:val="FirstParagraph"/>
      </w:pPr>
      <w:r>
        <w:t xml:space="preserve">Beyond laboratory work and field research, biologists in Sri Lanka Colombo are instrumental in shaping public policy and educating the next generation. Universities located within or near Colombo serve as incubators for biological innovation. Biologists engage with policymakers to draft legislation that balances economic growth with environmental sustainability.</w:t>
      </w:r>
    </w:p>
    <w:p>
      <w:pPr>
        <w:pStyle w:val="BodyText"/>
      </w:pPr>
      <w:r>
        <w:t xml:space="preserve">Moreover, science communication is a crucial aspect of their work. By translating complex biological concepts into actionable advice for the general public, biologists foster a culture of environmental stewardship. This educational outreach is vital in changing behavioral patterns regarding waste disposal, water conservation, and biodiversity appreciation among Colombo's residents.</w:t>
      </w:r>
    </w:p>
    <w:bookmarkEnd w:id="26"/>
    <w:bookmarkStart w:id="27" w:name="challenges-and-future-prospects"/>
    <w:p>
      <w:pPr>
        <w:pStyle w:val="Heading2"/>
      </w:pPr>
      <w:r>
        <w:t xml:space="preserve">Challenges and Future Prospects</w:t>
      </w:r>
    </w:p>
    <w:p>
      <w:pPr>
        <w:pStyle w:val="FirstParagraph"/>
      </w:pPr>
      <w:r>
        <w:t xml:space="preserve">The work of biologists in Sri Lanka Colombo is not without challenges. Funding constraints, limited laboratory facilities, and bureaucratic hurdles can impede research progress. Additionally, the tension between rapid urban development and strict environmental regulations often puts biologists in a difficult position.</w:t>
      </w:r>
    </w:p>
    <w:p>
      <w:pPr>
        <w:pStyle w:val="BodyText"/>
      </w:pPr>
      <w:r>
        <w:t xml:space="preserve">However, the future holds promise. With increased global awareness of climate change and biodiversity loss, there is growing support for biological sciences in Sri Lanka Colombo. International collaborations offer opportunities for advanced training and resource sharing. As technology advances—through tools like drone mapping and genetic sequencing—the capabilities of biologists will expand exponentially.</w:t>
      </w:r>
    </w:p>
    <w:bookmarkEnd w:id="27"/>
    <w:bookmarkStart w:id="28" w:name="conclusion"/>
    <w:p>
      <w:pPr>
        <w:pStyle w:val="Heading2"/>
      </w:pPr>
      <w:r>
        <w:t xml:space="preserve">Conclusion</w:t>
      </w:r>
    </w:p>
    <w:p>
      <w:pPr>
        <w:pStyle w:val="FirstParagraph"/>
      </w:pPr>
      <w:r>
        <w:t xml:space="preserve">In conclusion, the term "biologist" in the context of Sri Lanka Colombo represents a multifaceted profession essential for navigating the complex interplay between urbanization, health, and nature. From safeguarding public health against tropical diseases to preserving marine ecosystems and ensuring food security, biologists are indispensable agents of sustainable development.</w:t>
      </w:r>
    </w:p>
    <w:p>
      <w:pPr>
        <w:pStyle w:val="BodyText"/>
      </w:pPr>
      <w:r>
        <w:t xml:space="preserve">This Term Paper has highlighted how biological expertise directly impacts the quality of life in Sri Lanka Colombo's dynamic environment. As the city continues to grow, the integration of biological insights into policy-making and daily practices will be crucial for ensuring a resilient, healthy, and ecologically sound future for all residents.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Biologists in Sri Lanka, Colombo</dc:title>
  <dc:creator/>
  <dc:language>en</dc:language>
  <cp:keywords/>
  <dcterms:created xsi:type="dcterms:W3CDTF">2026-07-30T13:06:51Z</dcterms:created>
  <dcterms:modified xsi:type="dcterms:W3CDTF">2026-07-30T13:06:51Z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