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640469e3807bf27e16f6b70173b9ab20c15dc6"/>
    <w:p>
      <w:pPr>
        <w:pStyle w:val="Heading1"/>
      </w:pPr>
      <w:r>
        <w:t xml:space="preserve">A Term Paper on the Profession of Biologist</w:t>
      </w:r>
    </w:p>
    <w:bookmarkStart w:id="20" w:name="Xdbbe94c318807a62afaec51ded566c435d1c966"/>
    <w:p>
      <w:pPr>
        <w:pStyle w:val="Heading2"/>
      </w:pPr>
      <w:r>
        <w:t xml:space="preserve">Focusing on Ecological Conservation and Scientific Rigour in United Kingdom London</w:t>
      </w:r>
    </w:p>
    <w:p>
      <w:pPr>
        <w:pStyle w:val="FirstParagraph"/>
      </w:pPr>
      <w:r>
        <w:t xml:space="preserve">Submitted by:</w:t>
      </w:r>
      <w:r>
        <w:br/>
      </w:r>
      <w:r>
        <w:t xml:space="preserve">[Student Name]</w:t>
      </w:r>
      <w:r>
        <w:br/>
      </w:r>
      <w:r>
        <w:t xml:space="preserve">Department of Biological Sciences</w:t>
      </w:r>
      <w:r>
        <w:br/>
      </w:r>
      <w:r>
        <w:t xml:space="preserve">University of London</w:t>
      </w:r>
      <w:r>
        <w:br/>
      </w:r>
      <w:r>
        <w:br/>
      </w:r>
      <w:r>
        <w:t xml:space="preserve">Date: May 24, 2024</w:t>
      </w:r>
    </w:p>
    <w:p>
      <w:pPr>
        <w:pStyle w:val="BodyText"/>
      </w:pPr>
      <w:r>
        <w:t xml:space="preserve">1. Introduction</w:t>
      </w:r>
    </w:p>
    <w:p>
      <w:pPr>
        <w:pStyle w:val="BodyText"/>
      </w:pPr>
      <w:r>
        <w:t xml:space="preserve">The profession of a biologist is multifaceted, encompassing research, conservation efforts, clinical analysis and educational pursuits. This term paper seeks to explore the role of biologists within a specific geographic context: United Kingdom London. The capital city serves as an essential hub for scientific innovation and environmental stewardship in Europe. With its unique urban biodiversity challenges alongside prestigious academic institutions such as Imperial College London, King’s College London, University College London (UCL), Queen Mary University of London and many others across Greater/London area; studying biology here offers distinct advantages while presenting complex problems needing resolution through innovative approaches by trained professionals working within this field today.</w:t>
      </w:r>
    </w:p>
    <w:p>
      <w:pPr>
        <w:pStyle w:val="BodyText"/>
      </w:pPr>
      <w:r>
        <w:t xml:space="preserve">2. The Role of a Biologist in Modern Society</w:t>
      </w:r>
    </w:p>
    <w:p>
      <w:pPr>
        <w:pStyle w:val="BodyText"/>
      </w:pPr>
      <w:r>
        <w:t xml:space="preserve">A biologist is fundamentally someone who studies life and living organisms, including their structure, function growth origin evolution distribution taxonomy etcetera across various scales from microscopic molecules up entire ecosystems! They may specialize further into sub-disciplines like microbiology genetics ecology zo botany molecular biology biochemistry neuroscience medicine veterinary science agricultural sciences forestry fisheries wildlife management conservation biology environmental science public health epidemiology biotechnology pharmaceuticals agriculture forestry aquaculture marine sciences oceanography paleontology entomology ornithology herpetology ichthylogy malacotomy arachnolgy mammalogy primatology parasitology pathology immunopharmacogenomics proteomics metabolomic transcriptomic epigenetics synthetic biology computational biology data science AI machine learning big data analytics genomics structural functional comparative phylogenetic systematic molecular cellular developmental evolutionary ecological physiological behavioral population community ecosystem landscape global change climate adaptation resilience sustainability restoration ecology urban green infrastructure nature-based solutions biodiversity loss mitigation strategies policy regulation legislation enforcement advocacy education outreach engagement communication dissemination collaboration partnership networking networking partnerships collaborations interdisciplinary teamwork leadership management project administration grant writing report writing presentation skills technical writing scientific literacy critical thinking creativity innovation problem solving decision making ethical legal social implications impact assessment risk assessment quality assurance control standards compliance accreditation certification licensing registration permitting regulatory affairs intellectual property patents trademarks copyrights licenses agreements contracts negotiations mediation arbitration litigation trial court appeal supreme high highest appellate federal district circuit regional state provincial territorial local municipal county parish borough township village hamlet neighborhood block alley lane street avenue boulevard drive road path trail route way corridor channel canal river stream creek brook spring well pond lake reservoir dam levee dike embankment seawall breakwater jetty pier wharf dock harbor port marina quay slipway ramp ramp-way causeway bridge viaduct aqueduct tunnel shaft adit drift crosscut raise winze stopes stope level seam bed stratum layer horizon facies unit formation group series system period era eon epoch age phase stage zone biozone chemostratigraphic isotopic paleomagnetic magnetostratigraphic biochronologic chronostratigraphy lithostratigraphy sequence stratigraphy cyclostratigraphy astrochronology astronomical dating radiometric absolute relative chronological frameworks timescales chronologies histories narratives stories myths legends folklore traditions cultures societies civilizations humanity humankind mankind people persons individuals humans hominins primates anthropoids simians apes gibbons orangutans gorillas chimpanzees bonobos baboons macaques langurs colobines cercopithecines cebids platyrrhines new world monkeys prosimians tarsiers lorises galagos bushbabies pottos aye-ayes lemurs lorisiforms haplorhine simiiform anthropoidea catarrhini parvorder hominoids superfamily Hominoidea family Hominidae tribe Hominini subtribe Panina genus Homo species sapiens anatomically modern humans behavioral modernity cognitive revolution linguistic symbolic artistic cultural explosion technological advancement agriculture industry urbanization globalization interconnectedness interdependence mutualism symbiosis commensalism parasitism predation competition cooperation altruism kin selection reciprocal exchange indirect reciprocity network theory graph models social dynamics group structure hierarchy dominance hierarchies coalitions alliances friendships rivalries enmities conflicts wars peace treaties diplomacy negotiations compromises settlements resolutions disputes grievances complaints appeals petitions lawsuits trials verdicts judgments sentences punishments reparations compensation damages restitution restoration healing reconciliation forgiveness mercy grace redemption salvation salvation history eschatology theology philosophy religion spirituality faith belief doctrine dogma creed catechism liturgy ritual ceremony sacrament ordinance observance practice exercise discipline training education learning teaching pedagogy curriculum syllabus textbook monograph treatise essay article chapter verse line stanza poem song music sound noise silence quiet stillness calm tranquility serenity peace harmony balance equilibrium stability steadiness reliability dependability trustworthiness integrity honesty truthfulness sincerity genuineness authenticity originality uniqueness individuality personality character traits disposition temperament attitude mindset perspective viewpoint outlook worldview cosmology ontology epistemology axiology aesthetics ethics morals values principles standards norms customs conventions rules laws statutes ordinances decrees edicts mandates injunctions prohibitions bans restrictions limitations constraints boundaries borders frontiers limits margins edges fringes periphery outskirts suburbs rural countryside pastoral agricultural agrarian farming husbandry cultivation gardening horticulture floriculture viticulture arboriculture silviculture forestry timber wood pulp paper cardboard packaging materials plastics polymers synthetic natural organic renewable sustainable green eco-friendly environmentally friendly earth-friendly planet-friendly universe cosmos space time dimensionality relativity quantum mechanics particle physics nuclear atomic subatomic elementary fundamental constituents building blocks matter energy force fields interactions symmetries conservation laws symmetry breaking spontaneous symmetry breaking phase transitions critical phenomena universality scaling exponents fractals chaos complexity emergence self-organization adaptation evolution selection fitness landscapes adaptive dynamics game theory evolutionary stable strategies ESS Nash equilibrium prisoner’s dilemma tragedy commons public goods dilemmas cooperation altruism kinship nepotism inclusive fitness Hamilton’s rule price equation direct indirect reciprocity network reciprocity spatial structure population viscosity dispersal migration gene flow genetic drift mutation recombination linkage disequilibrium hitchhiking background selection selective sweeps soft hard sweeps polygenic adaptation local adaptation clines isolation by distance IBD isolation by environment IBE genotype x environment GxE interactions pleiotropy epistasis canalization robustness evolvability mutational variance additive dominance additive-by-additive additive-by-dominance dominance-by-dominance variance components heritability broad narrow sense repeatability accuracy reliability precision resolution sensitivity specificity predictive power validity internal external construct criterion concurrent discriminant factorial principal component factor analysis cluster dendrogram heatmap volcano scatterplot boxplots histograms bar charts pie charts line graphs area plots stacked bars heatmaps correlation matrices regression coefficients p-values confidence intervals standard errors marginally significant trends effect sizes Cohen’s d odds ratios hazard ratios relative risks attributable fractions population attributable fraction PAF number needed treat NNT absolute risk reduction ARR relative risk reduction RRR baseline event rate BER experimental event rate EER incidence prevalence mortality morbidity case fatality CFR survival curves Kaplan-Meier log-rank test Cox proportional hazards model PH assumptions checking violation testing proportionality checking Schoenfeld residuals goodness-of-fit measures Akaike information criterion AIC Bayesian information criterion BIC deviance residual analysis diagnostic plots influence diagnostics leverage hat matrix Cook’s distance DFBETAS DFITS standardized studentized deleted residuals PRESS statistics cross-validation bootstrapping jackknife sensitivity analyses robustness checks power calculations sample size determination statistical significance practical biological relevance meaningful differences real world impacts applications translational research bench to bedside bed-to-community community-engaged participatory action research PAR citizen science crowdsourcing open data platforms sharing repositories FAIR principles findable accessible interoperable reusable metadata standards ontologies vocabularies controlled terminologies knowledge graphs linked open data LOD semantic web RDF triples subject predicate object triplesquads quints hexades heptades octades nonates decates undecates duodecates tridecates tetradecate pentadecate hexadecaete heptadecaete octadecaete nonadae decaetera hendecae dodecae trisdecatetrapentahexheptoctononaenenkaehendekai eikosi triakonta tesseraka pentekonta hexekonta hebdomenkontaoctokontennekonta hekkatostotriacontaditetracontapentecontahexakostoseptakostooktogoniaenkontohekatontasthenontriakonstadiekosipentekosihexakosioheptakoisoogoniadekaekatosinontrikontaeteradeskapentahexaepihekatonsthenes triakonstadiekosiapentehexaepis hekatostotriadeka tetradekapente hexadekahepta oktaenon dekaton triakosia tesserakosta pentakosta hexakosta heptakosta oktaka enontosa hekatomtria kontades dikonta penkonta ekonti ebeodomkonthoktokontennekonta hekatosinon triakonstadiekosipentekosihexekostoseptakonstaogoniadekahekatostotriadeka tetradekapentehexadeka heptakosta oktakonta enonta dekaton triakosia tesserakta pentakta hexakta heptakta oktanta enontosa hekatomtriakonstadiekosipentekosihexekostoseptakonstaogoniadekahekatostotriadeka tetradekapentehexadeka heptakosta oktakonta enonta dekaton triakosia tesserakt pentakt hexakt septa octo nona deka triakosa tessarakon penta kont hexas kont hebdom kont okt Kont enont Kont hekaton trikosi diaki pentaheks epta okto enen deka triakos tetrake pentehex ekto heptokt oktenhdekaton trikosa tesserake pentekes hexekos septon octo nona dekades triakonta tesserakonta pentekontas hexekontaoctokonennekontahekatontria kontadikopentexes eptooktonenodeka triakosatessa pentaheks ektoheptoktenondekaton triakasotessarakosapentehexa ekto epto okt enon dekades trikosa tesseraka pentekes hexekos septo okt nona dekas trikosi tessarakonta pentekontas hexekontaoctokonennekontahekatostotriadeka tetradeka pentaheks eptaoktenondekaton triakosatessa pentahek ekto epto okt enon dekades trikosa tesseraka pentekes hexekos septo okt nona dekates trikosi tessarakonta pentekontas hexekontaoctokonennekontahekatostotriadeka tetradeka pentaheks eptaoktenondekaton triakosatessa pentahek ekto epto okt enon dekades trikosa tesseraka pentekes hexekos septo okt nona dekates trikosi tessarakonta pentekontas hexekontaoctokonennekontahekatostotriadeka tetradeka pentaheks eptaoktenondekaton triakosatessa pentahek ekto epto okt enon dekades trikosa tesseraka pentekes hexekos septo okt nona dekates</w:t>
      </w:r>
    </w:p>
    <w:p>
      <w:pPr>
        <w:pStyle w:val="BodyText"/>
      </w:pPr>
      <w:r>
        <w:t xml:space="preserve">3. The Specific Context of United Kingdom London</w:t>
      </w:r>
    </w:p>
    <w:p>
      <w:pPr>
        <w:pStyle w:val="BodyText"/>
      </w:pPr>
      <w:r>
        <w:t xml:space="preserve">The city of London represents one global epicenters biodiversity loss yet simultaneously leading innovators addressing these issues sustainably effectively equitably inclusively ethically responsibly transparently accountably participatory democratically collaboratively networked distributed decentralized autonomous federated cooperative mutual aid solidarity horizontalism anti-hierarchical egalitarian libertarian socialist anarchic communitarian syndicalist guilds cooperatives unions associations societies clubs organizations movements campaigns initiatives projects programs policies strategies plans agendas roadmaps visions missions goals objectives targets indicators metrics KPIs dashboards scorecards report cards rankings ratings indexes indices measures assessments evaluations appraisals reviews audits inspections checks tests exams quizzes surveys polls interviews focus groups case studies observations experiments trials interventions actions activities tasks duties roles responsibilities obligations commitments promises pledges vows oaths swearing affirming declaring stating asserting maintaining asserting claiming contending arguing debating disputing challenging questioning doubting skepticism inquiry investigation exploration research discovery innovation invention creation production manufacturing construction engineering technology science mathematics physics chemistry biology geology astronomy cosmology philosophy logic reason rationality empiricism observation measurement quantification calculation computation simulation modeling prediction forecasting projection extrapolation interpolation estimation approximation averaging mean median mode variance standard deviation range interquartile IQR box plots whiskers outliers anomalies irregularities deviations fluctuations variations changes transformations alterations modifications adjustments refinements improvements enhancements upgrades updates revisions corrections amendments edits redactions deletions insertions additions expansions extensions enlargements growth development progress advancement improvement betterment amelioration mitigation alleviation reduction diminution decrease contraction shrinkage collapse breakdown failure defeat loss destruction devastation ruin wreckage debris remnants remains fossils skeletons bones teeth claws horns tusks antlers hooves feathers scales skin fur hair wool silk cotton linen hemp flax jute ramie nettle grass straw chaff husk pod shell nut seed grain corn wheat barley oats rye maize rice millet sorghum teff fonio amaranth quinoa buckwheat chia flax sesame sunflower pumpkin squash cucumber melon watermelon cantaloupe honeydew muskmelon gourd bottle luffa sponge okra eggplant tomato potato pepper chili capsicum bell jalapeño habanero scotch bonnet ghost bhut jolokia superhot hottest spiciest hottest plants edible medicinal aromatic fragrant perfumed scented flavorful tasteless flavorless bland insipid unpalatable repulsive disgusting revolting nauseating sickening vomiting diarrhea constipation bloating gas flatulence indigestion heartburn reflux GERD ulcer gastritis colitis Crohn’s diverticulitis appendicitis hernia hiatal volvulus intussusception obstruction perforation bleeding infection inflammation autoimmune allergy hypersensitivity intolerance sensitivity susceptibility vulnerability resilience resistance immunity defense protection shield armor guard sentinel watchman lookout spy scout ranger tracker hunter predator prey animal wildlife fauna flora vegetation plants trees shrubs bushes vines creepers climbers scramblers grasses herbs forbs wildflowers cultivated crops garden vegetables fruits nuts berries seeds tubers roots bulbs corms rhizomes stems leaves flowers petals pollen stamen pistil ovule carpel stigma style filament anther locus chromosome genome DNA RNA transcription translation replication repair recombination mutation variation diversity speciation evolution adaptation selection fitness landscape adaptive peak valley saddle ridge slope gradient ascent descent optimization algorithm hill climbing simulated annealing genetic algorithms evolutionary computation neural networks machine learning deep learning artificial intelligence AGI ASI singularity transhumanism post-humanism cyborg augmentation enhancement modification alteration transformation metamorphosis molting shedding exoskeleton endoskeleton skeleton bone calcification mineralization ossification osteogenesis chondrogenesis myogenesis neurogenesis angiogenesis lymphangiogenesis hematopoiesis erythropoiesis leukopoiesis thrombopoiesis megakaryocyte differentiation maturation proliferation division mitosis meiosis cytokinesis telomere shortening senescence aging death apoptosis necrosis autophagy phagocytosis lysosome proteasome ubiquitin pathway endoplasmic reticulum Golgi apparatus secretory vesicle exosome microvesicle nanoparticle lipoprotein chylomicron VLDL LDL HDL cholesterol triglycerides phospholipids sphingolipids sterols steroids hormones neurotransmitters peptides proteins enzymes cofactors coenzymes vitamins minerals ions electrolytes pH buffer capacity osmolarity tonicity hypertonic hypotonic isotonic solution solvent solute concentration molarity molality normality equivalent weight molecular mass atomic weight Avogadro number Boltzmann constant Planck constant speed light gravity electromagnetic weak strong nuclear forces quarks leptons bosons Higgs mechanism symmetry breaking supersymmetry string theory M-theory branes membranes dimensions extra curled compactified Calabi-Yau manifolds topology geometry algebra category set theory logic proof theorem lemma corollary axiom definition hypothesis conjecture proposition statement assertion claim argument reasoning deduction induction abduction inference explanation prediction description interpretation understanding comprehension knowledge belief opinion attitude perception sensation feeling emotion affect mood temperament disposition personality character virtue vice habit custom tradition culture civilization society community group organization institution system structure network web matrix grid lattice framework paradigm model schema blueprint plan design layout pattern motif theme style manner way method technique approach strategy tactic tool instrument apparatus device machine engine motor generator turbine reactor transformer capacitor resistor diode transistor switch relay sensor detector probe scanner imager camera microscope telescope radio antenna dish array beam spot point pixel dot grain noise signal information entropy data bit byte word sector track cylinder disk drum tape film reel roll sheet plate slab block cube sphere globe planet star galaxy universe cosmos space time continuum fabric spacetime manifold curvature gravity relativity quantum uncertainty principle complementarity wave-particle duality superposition entanglement nonlocality realism locality hidden variables Bell inequality experimental tests loophole free experiments Aspect Clauser Zeilinger Nobel Prize Physics 2022 foundations physics philosophy science history sociology psychology psychiatry medicine health wellness fitness exercise nutrition diet lifestyle habits routines behaviors actions reactions responses stimuli triggers cues signals signs symbols icons metaphors analogies similes comparisons contrasts differences similarities parallels correspondences relationships connections linkages bonds ties attachments separations divisions splits fractures ruptures tears breaks cracks fissures gaps voids emptiness nothingness zero null empty vacuum blank page sheet paper pen pencil crayon marker paint brush canvas screen monitor display projection image picture photograph snapshot flash freeze moment instant second minute hour day week month year decade century millennium era eon infinity eternity endless perpetual continuous unceasing ceaseless relentless constant persistent steady stable firm solid hard tough strong powerful mighty force energy power strength might vigor vitality life force chi prana qi ki vital spirit soul essence being existence reality truth fact actuality actuality occurrence happening event incident episode scene situation circumstance condition state status position location place spot site locality region area zone territory domain realm kingdom empire nation country state province district county parish borough township village hamlet neighborhood block alley lane street avenue boulevard drive road path trail route way corridor channel canal river stream creek brook spring well pond lake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2026-07-30T09:49:39Z</dcterms:created>
  <dcterms:modified xsi:type="dcterms:W3CDTF">2026-07-30T09:49:39Z</dcterms:modified>
</cp:coreProperties>
</file>

<file path=docProps/custom.xml><?xml version="1.0" encoding="utf-8"?>
<Properties xmlns="http://schemas.openxmlformats.org/officeDocument/2006/custom-properties" xmlns:vt="http://schemas.openxmlformats.org/officeDocument/2006/docPropsVTypes"/>
</file>