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6701b40e4a25752d8c8c05456ad2eb770f6862d"/>
    <w:p>
      <w:pPr>
        <w:pStyle w:val="Heading1"/>
      </w:pPr>
      <w:r>
        <w:t xml:space="preserve">Term Paper: The Ecological and Medical Significance of Biologists in United States Houston</w:t>
      </w:r>
    </w:p>
    <w:p>
      <w:pPr>
        <w:pStyle w:val="FirstParagraph"/>
      </w:pPr>
      <w:r>
        <w:rPr>
          <w:bCs/>
          <w:b/>
        </w:rPr>
        <w:t xml:space="preserve">Date:</w:t>
      </w:r>
      <w:r>
        <w:t xml:space="preserve"> </w:t>
      </w:r>
      <w:r>
        <w:t xml:space="preserve">October 24, 2023</w:t>
      </w:r>
      <w:r>
        <w:br/>
      </w:r>
      <w:r>
        <w:rPr>
          <w:bCs/>
          <w:b/>
        </w:rPr>
        <w:t xml:space="preserve">Subject:</w:t>
      </w:r>
      <w:r>
        <w:t xml:space="preserve">Biology / Environmental Science</w:t>
      </w:r>
      <w:r>
        <w:br/>
      </w:r>
      <w:r>
        <w:rPr>
          <w:bCs/>
          <w:b/>
        </w:rPr>
        <w:t xml:space="preserve">Focal Region:</w:t>
      </w:r>
      <w:r>
        <w:t xml:space="preserve">United States Houston</w:t>
      </w:r>
    </w:p>
    <w:p>
      <w:pPr>
        <w:pStyle w:val="BodyText"/>
      </w:pPr>
      <w:r>
        <w:t xml:space="preserve">I. Introduction</w:t>
      </w:r>
    </w:p>
    <w:p>
      <w:pPr>
        <w:pStyle w:val="BodyText"/>
      </w:pPr>
      <w:r>
        <w:t xml:space="preserve">The field of biology is no longer confined to the quiet observation of nature in remote forests or isolated laboratories. In the modern era, biological sciences are deeply intertwined with urban development, public health policy, and industrial innovation. Nowhere is this intersection more critical than in United States Houston, a city that serves as a global hub for energy production, medical research, and rapid metropolitan expansion. Within this complex ecosystem of concrete and code lies the vital profession of the biologist. This term paper explores the multifaceted role of biologists in United States Houston, examining how their expertise is applied to mitigate environmental damage caused by industrialization, advance cutting-edge medical treatments through proximity to major health institutions, and preserve local biodiversity amidst aggressive urban sprawl.</w:t>
      </w:r>
    </w:p>
    <w:p>
      <w:pPr>
        <w:pStyle w:val="BodyText"/>
      </w:pPr>
      <w:r>
        <w:t xml:space="preserve">Houston stands as a unique case study for biological application. As the fourth-largest city in the nation located within the United States Houston metropolitan area, it presents a paradox: it is one of the most biologically diverse cities in North America due to its proximity to wetlands and bayous, yet it is also surrounded by some of the largest petrochemical complexes on Earth. Biologists working in this region must navigate these contrasting realities. Their work is not merely academic; it is operational, regulatory, and essential for the sustainable future of United States Houston.</w:t>
      </w:r>
    </w:p>
    <w:bookmarkStart w:id="20" w:name="Xf5ab677b75046735fad02a2b1624a8edb592606"/>
    <w:p>
      <w:pPr>
        <w:pStyle w:val="Heading2"/>
      </w:pPr>
      <w:r>
        <w:t xml:space="preserve">II. Environmental Stewardship and Industrial Mitigation</w:t>
      </w:r>
    </w:p>
    <w:p>
      <w:pPr>
        <w:pStyle w:val="FirstParagraph"/>
      </w:pPr>
      <w:r>
        <w:t xml:space="preserve">The primary challenge facing biologists in United States Houston is the balance between industrial growth and environmental preservation. The Greater Houston area hosts a dense concentration of refineries, chemical plants, and manufacturing facilities. Consequently, biologists are frequently employed as environmental consultants to assess the impact of these industries on local ecosystems. These professionals conduct air quality monitoring, water toxicity testing, and soil analysis to ensure that emission standards are met and that hazardous runoff does not contaminate the nearby Galveston Bay system.</w:t>
      </w:r>
    </w:p>
    <w:p>
      <w:pPr>
        <w:pStyle w:val="BodyText"/>
      </w:pPr>
      <w:r>
        <w:t xml:space="preserve">One of the most critical areas of focus for biologists in United States Houston is wetland conservation. The region’s wetlands serve as natural buffers against flooding, a significant risk given Texas’s hurricane-prone climate. When construction projects threaten these habitats, biologists perform impact assessments and design mitigation strategies. They may propose the creation of artificial wetlands or the restoration of degraded areas to offset ecological loss required by federal regulations such as the Clean Water Act. In this capacity, biologists act as intermediaries between developers and regulators, ensuring that development in United States Houston does not come at an unsustainable cost to local hydrology and wildlife.</w:t>
      </w:r>
    </w:p>
    <w:bookmarkEnd w:id="20"/>
    <w:bookmarkStart w:id="21" w:name="X7ca93dfc93593512975fd18d15d74ad67db03f9"/>
    <w:p>
      <w:pPr>
        <w:pStyle w:val="Heading2"/>
      </w:pPr>
      <w:r>
        <w:t xml:space="preserve">III. The Medical District: Biologists at the Frontlines of Health</w:t>
      </w:r>
    </w:p>
    <w:p>
      <w:pPr>
        <w:pStyle w:val="FirstParagraph"/>
      </w:pPr>
      <w:r>
        <w:t xml:space="preserve">Beyond environmental protection, biologists play a pivotal role in United States Houston’s status as the world capital of medical research. Home to the Texas Medical Center, which contains more than 60 medical-related institutions and companies, Houston attracts top-tier biological talent. Here, biologists engage in biomedical research that pushes the boundaries of human health. From genomic sequencing studies at Rice University to cancer treatment trials at MD Anderson Cancer Center, the work of biologists in United States Houston directly influences global medical standards.</w:t>
      </w:r>
    </w:p>
    <w:p>
      <w:pPr>
        <w:pStyle w:val="BodyText"/>
      </w:pPr>
      <w:r>
        <w:t xml:space="preserve">In this context, biologists are involved in clinical trials, pharmaceutical development, and public health epidemiology. For instance, during recent global health crises such as pandemics or during localized outbreaks of vector-borne diseases like Zika or West Nile virus (which thrive in the humid climate of Texas), biologists track pathogen spread and study viral structures to aid vaccine development. The collaboration between academic institutions, private healthcare providers, and government agencies in United States Houston creates a robust ecosystem where biological knowledge is rapidly translated into life-saving technologies. This synergy highlights how biology serves as the engine behind Houston’s economic strength in the health sector.</w:t>
      </w:r>
    </w:p>
    <w:bookmarkEnd w:id="21"/>
    <w:bookmarkStart w:id="22" w:name="Xea21075f44a5101b6b48ceb5db87456eadf53c4"/>
    <w:p>
      <w:pPr>
        <w:pStyle w:val="Heading2"/>
      </w:pPr>
      <w:r>
        <w:t xml:space="preserve">IV. Urban Ecology and Biodiversity Conservation</w:t>
      </w:r>
    </w:p>
    <w:p>
      <w:pPr>
        <w:pStyle w:val="FirstParagraph"/>
      </w:pPr>
      <w:r>
        <w:t xml:space="preserve">While industrial and medical applications dominate the narrative, biologists in United States Houston also focus on urban ecology. As cities expand, they fragment habitats, displacing native species such as alligators, various bird species of conservation concern, and aquatic life within the Buffalo Bayou. Biologists work with municipal planners to implement green infrastructure solutions. This includes designing urban parks that serve as wildlife corridors and managing stormwater systems to support aquatic biodiversity.</w:t>
      </w:r>
    </w:p>
    <w:p>
      <w:pPr>
        <w:pStyle w:val="BodyText"/>
      </w:pPr>
      <w:r>
        <w:t xml:space="preserve">Educational outreach is another crucial function of biologists in this region. Many organizations in United States Houston focus on community engagement, teaching residents about native species and the importance of conservation. By fostering a culture of environmental stewardship among the citizenry, biologists help ensure long-term support for preservation policies. This grassroots approach complements high-level policy work, creating a comprehensive strategy for maintaining biological integrity in an urban setting.</w:t>
      </w:r>
    </w:p>
    <w:bookmarkEnd w:id="22"/>
    <w:bookmarkStart w:id="23" w:name="v.-conclusion"/>
    <w:p>
      <w:pPr>
        <w:pStyle w:val="Heading2"/>
      </w:pPr>
      <w:r>
        <w:t xml:space="preserve">V. Conclusion</w:t>
      </w:r>
    </w:p>
    <w:p>
      <w:pPr>
        <w:pStyle w:val="FirstParagraph"/>
      </w:pPr>
      <w:r>
        <w:t xml:space="preserve">In conclusion, the role of the biologist in United States Houston is indispensable to the city’s functioning and future viability. Whether they are testing water samples to protect wetlands, developing new cancer therapies at the Texas Medical Center, or advising on urban planning to preserve local wildlife corridors, biologists provide essential services that bridge science and society. Their work ensures that United States Houston can continue its role as an industrial and medical powerhouse without sacrificing the environmental health of its region. As challenges such as climate change, population growth, and disease emergence intensify, the expertise of biologists will only become more critical. They are not just observers of nature; they are active architects of a sustainable future for United States Houston.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United States Houston</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