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Egypt</w:t>
      </w:r>
      <w:r>
        <w:t xml:space="preserve"> </w:t>
      </w:r>
      <w:r>
        <w:t xml:space="preserve">Cairo</w:t>
      </w:r>
    </w:p>
    <w:bookmarkStart w:id="20" w:name="X645bd2c4f10c8baf6e02b9acbeb6f6f75d3a7b8"/>
    <w:p>
      <w:pPr>
        <w:pStyle w:val="Heading1"/>
      </w:pPr>
      <w:r>
        <w:t xml:space="preserve">Term Paper: The Evolution and Impact of Biomedical Engineering in Egypt Cairo</w:t>
      </w:r>
    </w:p>
    <w:p>
      <w:pPr>
        <w:pStyle w:val="FirstParagraph"/>
      </w:pPr>
      <w:r>
        <w:rPr>
          <w:bCs/>
          <w:b/>
        </w:rPr>
        <w:t xml:space="preserve">Date:</w:t>
      </w:r>
      <w:r>
        <w:t xml:space="preserve"> </w:t>
      </w:r>
      <w:r>
        <w:t xml:space="preserve">October 2023</w:t>
      </w:r>
      <w:r>
        <w:br/>
      </w:r>
      <w:r>
        <w:rPr>
          <w:bCs/>
          <w:b/>
        </w:rPr>
        <w:t xml:space="preserve">Degree Level:</w:t>
      </w:r>
      <w:r>
        <w:t xml:space="preserve"> </w:t>
      </w:r>
      <w:r>
        <w:t xml:space="preserve">Undergraduate/Graduate Term Paper</w:t>
      </w:r>
      <w:r>
        <w:br/>
      </w:r>
      <w:r>
        <w:rPr>
          <w:bCs/>
          <w:b/>
        </w:rPr>
        <w:t xml:space="preserve">Institutional Context:</w:t>
      </w:r>
      <w:r>
        <w:t xml:space="preserve"> </w:t>
      </w:r>
      <w:r>
        <w:t xml:space="preserve">Higher Education Sector, Egypt Cairo</w:t>
      </w:r>
    </w:p>
    <w:bookmarkEnd w:id="20"/>
    <w:bookmarkStart w:id="28" w:name="i.-introduction"/>
    <w:p>
      <w:pPr>
        <w:pStyle w:val="Heading1"/>
      </w:pPr>
      <w:r>
        <w:t xml:space="preserve">I. Introduction</w:t>
      </w:r>
    </w:p>
    <w:p>
      <w:pPr>
        <w:pStyle w:val="FirstParagraph"/>
      </w:pPr>
      <w:r>
        <w:t xml:space="preserve">The intersection of engineering and medicine has given rise to one of the most dynamic professions in modern healthcare: the Biomedical Engineer. In recent decades, the healthcare landscape in</w:t>
      </w:r>
      <w:r>
        <w:t xml:space="preserve"> </w:t>
      </w:r>
      <w:r>
        <w:rPr>
          <w:bCs/>
          <w:b/>
        </w:rPr>
        <w:t xml:space="preserve">Egypt Cairo</w:t>
      </w:r>
      <w:r>
        <w:t xml:space="preserve"> </w:t>
      </w:r>
      <w:r>
        <w:t xml:space="preserve">has undergone a profound transformation, shifting from traditional medical practices to technology-driven solutions. As</w:t>
      </w:r>
      <w:r>
        <w:t xml:space="preserve"> </w:t>
      </w:r>
      <w:r>
        <w:rPr>
          <w:bCs/>
          <w:b/>
        </w:rPr>
        <w:t xml:space="preserve">Egypt Cairo</w:t>
      </w:r>
      <w:r>
        <w:t xml:space="preserve"> </w:t>
      </w:r>
      <w:r>
        <w:t xml:space="preserve">continues to develop its infrastructure and expand its tertiary care facilities, the role of the Biomedical Engineer has become increasingly critical. This term paper explores the definition, responsibilities, educational pathways, and future prospects of becoming a</w:t>
      </w:r>
      <w:r>
        <w:t xml:space="preserve"> </w:t>
      </w:r>
      <w:r>
        <w:rPr>
          <w:bCs/>
          <w:b/>
        </w:rPr>
        <w:t xml:space="preserve">Biomedical Engineer</w:t>
      </w:r>
      <w:r>
        <w:t xml:space="preserve">, with a specific focus on the unique challenges and opportunities present in</w:t>
      </w:r>
      <w:r>
        <w:t xml:space="preserve"> </w:t>
      </w:r>
      <w:r>
        <w:rPr>
          <w:bCs/>
          <w:b/>
        </w:rPr>
        <w:t xml:space="preserve">Egypt Cairo</w:t>
      </w:r>
      <w:r>
        <w:t xml:space="preserve">.</w:t>
      </w:r>
    </w:p>
    <w:bookmarkStart w:id="21" w:name="ii.-defining-the-biomedical-engineer"/>
    <w:p>
      <w:pPr>
        <w:pStyle w:val="Heading2"/>
      </w:pPr>
      <w:r>
        <w:t xml:space="preserve">II. Defining the Biomedical Engineer</w:t>
      </w:r>
    </w:p>
    <w:p>
      <w:pPr>
        <w:pStyle w:val="FirstParagraph"/>
      </w:pPr>
      <w:r>
        <w:t xml:space="preserve">A Biomedical Engineer is a professional who applies principles of engineering design and analysis to biological and medical sciences. Their primary objective is to develop solutions that bridge the gap between biology and medicine, thereby improving healthcare delivery through instrumentation, diagnostic equipment, therapeutic devices, and artificial organs. Unlike pure mechanical or electrical engineers, a</w:t>
      </w:r>
      <w:r>
        <w:t xml:space="preserve"> </w:t>
      </w:r>
      <w:r>
        <w:rPr>
          <w:bCs/>
          <w:b/>
        </w:rPr>
        <w:t xml:space="preserve">Biomedical Engineer</w:t>
      </w:r>
      <w:r>
        <w:t xml:space="preserve"> </w:t>
      </w:r>
      <w:r>
        <w:t xml:space="preserve">possesses specialized knowledge in physiology, anatomy alongside calculus differential equations signal processing and control systems.</w:t>
      </w:r>
    </w:p>
    <w:p>
      <w:pPr>
        <w:pStyle w:val="BodyText"/>
      </w:pPr>
      <w:r>
        <w:t xml:space="preserve">In the context of a developing nation like Egypt the role extends beyond mere invention. A Biomedical Engineer must also ensure that existing medical technology is maintained, calibrated, and utilized efficiently. This dual role of innovation and maintenance is crucial in healthcare systems where resource optimization is as important as technological advancement.</w:t>
      </w:r>
    </w:p>
    <w:bookmarkEnd w:id="21"/>
    <w:bookmarkStart w:id="22" w:name="X3e23c054baf9d932476f17b89dc022f74d42cbb"/>
    <w:p>
      <w:pPr>
        <w:pStyle w:val="Heading2"/>
      </w:pPr>
      <w:r>
        <w:t xml:space="preserve">III. The Healthcare Context in Egypt Cairo</w:t>
      </w:r>
    </w:p>
    <w:p>
      <w:pPr>
        <w:pStyle w:val="FirstParagraph"/>
      </w:pPr>
      <w:r>
        <w:rPr>
          <w:bCs/>
          <w:b/>
        </w:rPr>
        <w:t xml:space="preserve">Egypt Cairo</w:t>
      </w:r>
      <w:r>
        <w:t xml:space="preserve">, as the capital city, serves as the central hub for medical education and specialized treatment in the entire country. With a population exceeding twenty million people, the demand for healthcare services is immense. The city hosts numerous major hospitals including governmental institutions like Kasr Al Ainy Hospital affiliated with Cairo University private clinics and international-standard facilities such as Dar Al Fouad Hospital.</w:t>
      </w:r>
    </w:p>
    <w:p>
      <w:pPr>
        <w:pStyle w:val="BodyText"/>
      </w:pPr>
      <w:r>
        <w:t xml:space="preserve">The rapid expansion of medical infrastructure in</w:t>
      </w:r>
      <w:r>
        <w:t xml:space="preserve"> </w:t>
      </w:r>
      <w:r>
        <w:rPr>
          <w:bCs/>
          <w:b/>
        </w:rPr>
        <w:t xml:space="preserve">Egypt Cairo</w:t>
      </w:r>
      <w:r>
        <w:t xml:space="preserve"> </w:t>
      </w:r>
      <w:r>
        <w:t xml:space="preserve">has led to an influx of advanced medical technologies. Magnetic Resonance Imaging MRI CT scans robotic surgery systems and intensive care units require sophisticated technical support. This is where the Biomedical Engineer becomes indispensable. Without qualified professionals to manage these complex systems, hospitals risk operational downtime which can directly impact patient survival rates.</w:t>
      </w:r>
    </w:p>
    <w:bookmarkEnd w:id="22"/>
    <w:bookmarkStart w:id="23" w:name="iv.-educational-pathways-in-egypt-cairo"/>
    <w:p>
      <w:pPr>
        <w:pStyle w:val="Heading2"/>
      </w:pPr>
      <w:r>
        <w:t xml:space="preserve">IV. Educational Pathways in Egypt Cairo</w:t>
      </w:r>
    </w:p>
    <w:p>
      <w:pPr>
        <w:pStyle w:val="FirstParagraph"/>
      </w:pPr>
      <w:r>
        <w:t xml:space="preserve">To become a recognized Biomedical Engineer, students in</w:t>
      </w:r>
      <w:r>
        <w:t xml:space="preserve"> </w:t>
      </w:r>
      <w:r>
        <w:rPr>
          <w:bCs/>
          <w:b/>
        </w:rPr>
        <w:t xml:space="preserve">Egypt Cairo</w:t>
      </w:r>
    </w:p>
    <w:p>
      <w:pPr>
        <w:numPr>
          <w:ilvl w:val="0"/>
          <w:numId w:val="1001"/>
        </w:numPr>
        <w:pStyle w:val="Compact"/>
      </w:pPr>
      <w:r>
        <w:rPr>
          <w:bCs/>
          <w:b/>
        </w:rPr>
        <w:t xml:space="preserve">Cairo University Faculty of Engineering:</w:t>
      </w:r>
      <w:r>
        <w:t xml:space="preserve"> </w:t>
      </w:r>
      <w:r>
        <w:t xml:space="preserve">Offering specialized tracks in Biomedical Systems and Medical Electronics.</w:t>
      </w:r>
    </w:p>
    <w:p>
      <w:pPr>
        <w:numPr>
          <w:ilvl w:val="0"/>
          <w:numId w:val="1001"/>
        </w:numPr>
        <w:pStyle w:val="Compact"/>
      </w:pPr>
      <w:r>
        <w:rPr>
          <w:bCs/>
          <w:b/>
        </w:rPr>
        <w:t xml:space="preserve">Ain Shams University:</w:t>
      </w:r>
      <w:r>
        <w:t xml:space="preserve"> </w:t>
      </w:r>
      <w:r>
        <w:t xml:space="preserve">Known for its strong research output in biomedical imaging and prosthetics.</w:t>
      </w:r>
    </w:p>
    <w:p>
      <w:pPr>
        <w:numPr>
          <w:ilvl w:val="0"/>
          <w:numId w:val="1001"/>
        </w:numPr>
        <w:pStyle w:val="Compact"/>
      </w:pPr>
      <w:r>
        <w:rPr>
          <w:bCs/>
          <w:b/>
        </w:rPr>
        <w:t xml:space="preserve">American University in Cairo AUC:</w:t>
      </w:r>
      <w:r>
        <w:t xml:space="preserve"> </w:t>
      </w:r>
      <w:r>
        <w:t xml:space="preserve">Providing a liberal arts approach to engineering with specialized electives in medical technology.</w:t>
      </w:r>
    </w:p>
    <w:p>
      <w:pPr>
        <w:pStyle w:val="FirstParagraph"/>
      </w:pPr>
      <w:r>
        <w:t xml:space="preserve">The curriculum for a student aspiring to be a Biomedical Engineer usually spans four to five years. It includes core courses such as Circuits and Systems Electronics Anatomy Physiology Thermodynamics Fluid Mechanics and Material Science. Additionally, students must complete internships in hospitals within</w:t>
      </w:r>
      <w:r>
        <w:t xml:space="preserve"> </w:t>
      </w:r>
      <w:r>
        <w:rPr>
          <w:bCs/>
          <w:b/>
        </w:rPr>
        <w:t xml:space="preserve">Egypt Cairo</w:t>
      </w:r>
      <w:r>
        <w:t xml:space="preserve"> </w:t>
      </w:r>
      <w:r>
        <w:t xml:space="preserve">to gain practical experience with real-world medical equipment.</w:t>
      </w:r>
    </w:p>
    <w:bookmarkEnd w:id="23"/>
    <w:bookmarkStart w:id="24" w:name="X7ef611582ae766233d2b9ff212e13820d2b1eb0"/>
    <w:p>
      <w:pPr>
        <w:pStyle w:val="Heading2"/>
      </w:pPr>
      <w:r>
        <w:t xml:space="preserve">V. Challenges Faced by Biomedical Engineers in Egypt Cairo</w:t>
      </w:r>
    </w:p>
    <w:p>
      <w:pPr>
        <w:pStyle w:val="FirstParagraph"/>
      </w:pPr>
      <w:r>
        <w:t xml:space="preserve">Despite the growing recognition of the profession, Biomedical Engineers in</w:t>
      </w:r>
      <w:r>
        <w:t xml:space="preserve"> </w:t>
      </w:r>
      <w:r>
        <w:rPr>
          <w:bCs/>
          <w:b/>
        </w:rPr>
        <w:t xml:space="preserve">Egypt Cairo</w:t>
      </w:r>
    </w:p>
    <w:p>
      <w:pPr>
        <w:numPr>
          <w:ilvl w:val="0"/>
          <w:numId w:val="1002"/>
        </w:numPr>
        <w:pStyle w:val="Compact"/>
      </w:pPr>
      <w:r>
        <w:rPr>
          <w:bCs/>
          <w:b/>
        </w:rPr>
        <w:t xml:space="preserve">Spare Parts Procurement:</w:t>
      </w:r>
      <w:r>
        <w:t xml:space="preserve"> </w:t>
      </w:r>
      <w:r>
        <w:t xml:space="preserve">Many hospitals in</w:t>
      </w:r>
      <w:r>
        <w:t xml:space="preserve"> </w:t>
      </w:r>
      <w:r>
        <w:rPr>
          <w:bCs/>
          <w:b/>
        </w:rPr>
        <w:t xml:space="preserve">Egypt Cairo</w:t>
      </w:r>
      <w:r>
        <w:t xml:space="preserve"> </w:t>
      </w:r>
      <w:r>
        <w:t xml:space="preserve">rely on imported equipment. Due to currency fluctuations and import restrictions, obtaining genuine spare parts can be delayed, leading to prolonged equipment downtime.</w:t>
      </w:r>
    </w:p>
    <w:p>
      <w:pPr>
        <w:numPr>
          <w:ilvl w:val="0"/>
          <w:numId w:val="1002"/>
        </w:numPr>
        <w:pStyle w:val="Compact"/>
      </w:pPr>
      <w:r>
        <w:rPr>
          <w:bCs/>
          <w:b/>
        </w:rPr>
        <w:t xml:space="preserve">Lack of Standardized Certification:</w:t>
      </w:r>
      <w:r>
        <w:t xml:space="preserve"> </w:t>
      </w:r>
      <w:r>
        <w:t xml:space="preserve">While the Engineers Syndicate regulates practice there is often confusion between general electrical engineers and specialized Biomedical Engineers in hospital job descriptions.</w:t>
      </w:r>
    </w:p>
    <w:p>
      <w:pPr>
        <w:numPr>
          <w:ilvl w:val="0"/>
          <w:numId w:val="1002"/>
        </w:numPr>
        <w:pStyle w:val="Compact"/>
      </w:pPr>
      <w:r>
        <w:t xml:space="preserve">Funding for R&amp;D:</w:t>
      </w:r>
    </w:p>
    <w:bookmarkEnd w:id="24"/>
    <w:bookmarkStart w:id="25" w:name="vi.-opportunities-and-future-outlook"/>
    <w:p>
      <w:pPr>
        <w:pStyle w:val="Heading2"/>
      </w:pPr>
      <w:r>
        <w:t xml:space="preserve">VI. Opportunities and Future Outlook</w:t>
      </w:r>
    </w:p>
    <w:p>
      <w:pPr>
        <w:pStyle w:val="FirstParagraph"/>
      </w:pPr>
      <w:r>
        <w:t xml:space="preserve">The outlook for Biomedical Engineers in</w:t>
      </w:r>
      <w:r>
        <w:t xml:space="preserve"> </w:t>
      </w:r>
      <w:r>
        <w:rPr>
          <w:bCs/>
          <w:b/>
        </w:rPr>
        <w:t xml:space="preserve">Egypt Cairo</w:t>
      </w:r>
    </w:p>
    <w:p>
      <w:pPr>
        <w:numPr>
          <w:ilvl w:val="0"/>
          <w:numId w:val="1003"/>
        </w:numPr>
        <w:pStyle w:val="Compact"/>
      </w:pPr>
      <w:r>
        <w:rPr>
          <w:bCs/>
          <w:b/>
        </w:rPr>
        <w:t xml:space="preserve">Medical Tourism:</w:t>
      </w:r>
      <w:r>
        <w:t xml:space="preserve"> </w:t>
      </w:r>
      <w:r>
        <w:t xml:space="preserve">As Egypt positions itself as a hub for medical tourism, international accreditation standards require rigorous biomedical engineering departments. This drives demand for highly skilled professionals.</w:t>
      </w:r>
    </w:p>
    <w:p>
      <w:pPr>
        <w:numPr>
          <w:ilvl w:val="0"/>
          <w:numId w:val="1003"/>
        </w:numPr>
        <w:pStyle w:val="Compact"/>
      </w:pPr>
      <w:r>
        <w:rPr>
          <w:bCs/>
          <w:b/>
        </w:rPr>
        <w:t xml:space="preserve">New Administrative Capital:</w:t>
      </w:r>
      <w:r>
        <w:t xml:space="preserve">The construction of new healthcare facilities in the New Administrative Capital creates immediate job opportunities for engineers specializing in smart hospital technologies and integration.</w:t>
      </w:r>
    </w:p>
    <w:p>
      <w:pPr>
        <w:numPr>
          <w:ilvl w:val="0"/>
          <w:numId w:val="1003"/>
        </w:numPr>
        <w:pStyle w:val="Compact"/>
      </w:pPr>
      <w:r>
        <w:rPr>
          <w:bCs/>
          <w:b/>
        </w:rPr>
        <w:t xml:space="preserve">Localization Initiatives:</w:t>
      </w:r>
      <w:r>
        <w:t xml:space="preserve">The Egyptian government’s push to localize medical device manufacturing offers avenues for Biomedical Engineers to work on designing affordable, locally made prosthetics and diagnostic tools suited for the local epidemiological profile.</w:t>
      </w:r>
    </w:p>
    <w:bookmarkEnd w:id="25"/>
    <w:bookmarkStart w:id="26" w:name="vii.-conclusion"/>
    <w:p>
      <w:pPr>
        <w:pStyle w:val="Heading2"/>
      </w:pPr>
      <w:r>
        <w:t xml:space="preserve">VII. Conclusion</w:t>
      </w:r>
    </w:p>
    <w:p>
      <w:pPr>
        <w:pStyle w:val="FirstParagraph"/>
      </w:pPr>
      <w:r>
        <w:t xml:space="preserve">In conclusion, the profession of Biomedical Engineer is pivotal to the modernization of healthcare in</w:t>
      </w:r>
      <w:r>
        <w:t xml:space="preserve"> </w:t>
      </w:r>
      <w:r>
        <w:rPr>
          <w:bCs/>
          <w:b/>
        </w:rPr>
        <w:t xml:space="preserve">Egypt Cairo</w:t>
      </w:r>
      <w:r>
        <w:t xml:space="preserve">. It represents a fusion of technical precision and humanitarian service. As hospitals in</w:t>
      </w:r>
      <w:r>
        <w:t xml:space="preserve"> </w:t>
      </w:r>
      <w:r>
        <w:rPr>
          <w:bCs/>
          <w:b/>
        </w:rPr>
        <w:t xml:space="preserve">Egypt Cairo</w:t>
      </w:r>
      <w:r>
        <w:t xml:space="preserve"> </w:t>
      </w:r>
      <w:r>
        <w:t xml:space="preserve">continue to adopt cutting-edge technology, the need for qualified professionals who can maintain interpret and innovate within this domain will only grow. For students considering this career path, it offers not just job security but also the opportunity to contribute directly to public health outcomes in one of Africa’s most significant urban centers.</w:t>
      </w:r>
    </w:p>
    <w:p>
      <w:pPr>
        <w:pStyle w:val="BodyText"/>
      </w:pPr>
      <w:r>
        <w:t xml:space="preserve">The journey to becoming a Biomedical Engineer requires dedication rigorous academic training and continuous professional development. However, the reward is tangible: improving patient lives through engineering excellence. As</w:t>
      </w:r>
      <w:r>
        <w:t xml:space="preserve"> </w:t>
      </w:r>
      <w:r>
        <w:rPr>
          <w:bCs/>
          <w:b/>
        </w:rPr>
        <w:t xml:space="preserve">Egypt Cairo</w:t>
      </w:r>
      <w:r>
        <w:t xml:space="preserve"> </w:t>
      </w:r>
      <w:r>
        <w:t xml:space="preserve">moves toward a future of digital health and AI-driven diagnostics, the Biomedical Engineer will remain at the forefront of this revolution.</w:t>
      </w:r>
    </w:p>
    <w:bookmarkEnd w:id="26"/>
    <w:bookmarkStart w:id="27" w:name="viii.-references"/>
    <w:p>
      <w:pPr>
        <w:pStyle w:val="Heading2"/>
      </w:pPr>
      <w:r>
        <w:t xml:space="preserve">VIII. References</w:t>
      </w:r>
    </w:p>
    <w:p>
      <w:pPr>
        <w:pStyle w:val="FirstParagraph"/>
      </w:pPr>
      <w:r>
        <w:rPr>
          <w:iCs/>
          <w:i/>
        </w:rPr>
        <w:t xml:space="preserve">Note: This is a simulated reference list for academic formatting purposes.</w:t>
      </w:r>
    </w:p>
    <w:p>
      <w:pPr>
        <w:numPr>
          <w:ilvl w:val="0"/>
          <w:numId w:val="1004"/>
        </w:numPr>
        <w:pStyle w:val="Compact"/>
      </w:pPr>
      <w:r>
        <w:t xml:space="preserve">Mohammed, A. &amp; Hassan, K. (2021). "Medical Infrastructure Development in Greater Cairo." Journal of Egyptian Engineering Society.</w:t>
      </w:r>
    </w:p>
    <w:p>
      <w:pPr>
        <w:numPr>
          <w:ilvl w:val="0"/>
          <w:numId w:val="1004"/>
        </w:numPr>
        <w:pStyle w:val="Compact"/>
      </w:pPr>
      <w:r>
        <w:t xml:space="preserve">Cairo University Faculty of Engineering Curriculum Guide (2023 Edition).</w:t>
      </w:r>
    </w:p>
    <w:p>
      <w:pPr>
        <w:numPr>
          <w:ilvl w:val="0"/>
          <w:numId w:val="1004"/>
        </w:numPr>
        <w:pStyle w:val="Compact"/>
      </w:pPr>
      <w:r>
        <w:t xml:space="preserve">Egyptian Ministry of Health and Population Strategic Plan for Healthcare Technology 2030.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Biomedical Engineer in Egypt Cairo</dc:title>
  <dc:creator/>
  <dc:language>en</dc:language>
  <cp:keywords/>
  <dcterms:created xsi:type="dcterms:W3CDTF">2026-07-29T13:34:20Z</dcterms:created>
  <dcterms:modified xsi:type="dcterms:W3CDTF">2026-07-29T13:34:20Z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